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2823210</wp:posOffset>
            </wp:positionH>
            <wp:positionV relativeFrom="paragraph">
              <wp:posOffset>186055</wp:posOffset>
            </wp:positionV>
            <wp:extent cx="781050" cy="1009650"/>
            <wp:effectExtent l="0" t="0" r="0" b="0"/>
            <wp:wrapNone/>
            <wp:docPr id="1" name="Рисунок 2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pBdr/>
        <w:tabs>
          <w:tab w:val="clear" w:pos="708"/>
          <w:tab w:val="left" w:pos="700" w:leader="none"/>
        </w:tabs>
        <w:jc w:val="center"/>
        <w:rPr>
          <w:sz w:val="20"/>
          <w:szCs w:val="20"/>
        </w:rPr>
        <w:framePr w:w="23" w:h="462" w:x="0" w:y="-738" w:wrap="auto" w:vAnchor="text" w:hAnchor="margin" w:hRule="exact"/>
      </w:pPr>
      <w:r>
        <w:rPr>
          <w:sz w:val="20"/>
          <w:szCs w:val="20"/>
        </w:rPr>
      </w:r>
    </w:p>
    <w:p>
      <w:pPr>
        <w:pStyle w:val="Normal"/>
        <w:pBdr/>
        <w:tabs>
          <w:tab w:val="clear" w:pos="708"/>
          <w:tab w:val="left" w:pos="700" w:leader="none"/>
        </w:tabs>
        <w:jc w:val="center"/>
        <w:rPr>
          <w:sz w:val="20"/>
          <w:szCs w:val="20"/>
        </w:rPr>
        <w:framePr w:w="23" w:h="462" w:x="0" w:y="-738" w:wrap="auto" w:vAnchor="text" w:hAnchor="margin" w:hRule="exact"/>
      </w:pPr>
      <w:r>
        <w:rPr>
          <w:sz w:val="20"/>
          <w:szCs w:val="20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2265" w:leader="none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РОССИЙСКАЯ ФЕДЕРАЦИЯ</w:t>
      </w:r>
    </w:p>
    <w:p>
      <w:pPr>
        <w:pStyle w:val="Normal"/>
        <w:tabs>
          <w:tab w:val="clear" w:pos="708"/>
          <w:tab w:val="left" w:pos="2265" w:leader="none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РОСТОВСКАЯ ОБЛАСТЬ  ВОЛГОДОНСКОЙ РАЙОН</w:t>
      </w:r>
    </w:p>
    <w:p>
      <w:pPr>
        <w:pStyle w:val="Normal"/>
        <w:tabs>
          <w:tab w:val="clear" w:pos="708"/>
          <w:tab w:val="left" w:pos="2265" w:leader="none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МУНИЦИПАЛЬНОЕ ОБРАЗОВАНИЕ  «ПРОГРЕССОВСКОЕ СЕЛЬСКОЕ ПОСЕЛЕНИЕ»</w:t>
      </w:r>
    </w:p>
    <w:p>
      <w:pPr>
        <w:pStyle w:val="Normal"/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</w:r>
    </w:p>
    <w:p>
      <w:pPr>
        <w:pStyle w:val="Normal"/>
        <w:tabs>
          <w:tab w:val="clear" w:pos="708"/>
          <w:tab w:val="left" w:pos="1200" w:leader="none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АДМИНИСТРАЦИЯ ПРОГРЕССОВСКОГО СЕЛЬСКОГО ПОСЕЛЕНИЯ</w:t>
      </w:r>
    </w:p>
    <w:p>
      <w:pPr>
        <w:pStyle w:val="Normal"/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2925" w:leader="none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РАСПОРЯЖЕНИЕ</w:t>
      </w:r>
    </w:p>
    <w:p>
      <w:pPr>
        <w:pStyle w:val="Normal"/>
        <w:tabs>
          <w:tab w:val="clear" w:pos="708"/>
          <w:tab w:val="left" w:pos="2925" w:leader="none"/>
        </w:tabs>
        <w:rPr>
          <w:rFonts w:eastAsia="Batang"/>
          <w:b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2895" w:leader="none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01.02.2021</w:t>
        <w:tab/>
        <w:tab/>
        <w:t xml:space="preserve">                  № 4</w:t>
        <w:tab/>
        <w:t xml:space="preserve">                                      п. Прогресс                                                     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Об утверждении графика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рейдовых  мероприятий в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вечернее время на                                                                                                             территории Прогрессовского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"/>
        <w:spacing w:lineRule="auto" w:line="276" w:beforeAutospacing="0" w:before="0" w:afterAutospacing="0" w:after="0"/>
        <w:rPr>
          <w:b w:val="false"/>
          <w:b w:val="false"/>
          <w:sz w:val="28"/>
          <w:szCs w:val="28"/>
        </w:rPr>
      </w:pPr>
      <w:r>
        <w:rPr>
          <w:sz w:val="28"/>
          <w:szCs w:val="28"/>
        </w:rPr>
        <w:tab/>
      </w:r>
      <w:r>
        <w:rPr>
          <w:b w:val="false"/>
          <w:sz w:val="28"/>
          <w:szCs w:val="28"/>
        </w:rPr>
        <w:t xml:space="preserve"> В целях реализации Областного закона от 16.12.2009 № 346-ЗС</w:t>
      </w:r>
      <w:r>
        <w:rPr>
          <w:b w:val="false"/>
          <w:bCs w:val="false"/>
          <w:color w:val="000000"/>
          <w:sz w:val="28"/>
          <w:szCs w:val="28"/>
        </w:rPr>
        <w:t xml:space="preserve"> «О мерах по предупреждению причинения вреда здоровью детей, их физическому, интеллектуальному, психическому, духовному и нравственному развитию"</w:t>
      </w:r>
      <w:r>
        <w:rPr>
          <w:b w:val="false"/>
          <w:sz w:val="28"/>
          <w:szCs w:val="28"/>
        </w:rPr>
        <w:t>на территории Прогрессовского  сельского поселения: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1.Утвердить состав группы и график проведения рейдовых мероприятий в вечернеевремя на территории Прогрессовского сельского поселенияна 2021 год согласно приложению.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ab/>
        <w:t>2.Контроль за выполнением настоящего распоряжения оставляю за собой.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ab/>
        <w:t>3.Распоряжение вступает в силу со дня его подписания.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ГлаваАдминистрации Прогрессовского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сельского поселенияА.В. Гарматин</w:t>
      </w:r>
    </w:p>
    <w:p>
      <w:pPr>
        <w:pStyle w:val="Normal"/>
        <w:ind w:right="-6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284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284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284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284" w:hang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</w:p>
    <w:p>
      <w:pPr>
        <w:pStyle w:val="Normal"/>
        <w:ind w:left="284" w:hang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>к распоряжению Администрации</w:t>
      </w:r>
    </w:p>
    <w:p>
      <w:pPr>
        <w:pStyle w:val="Normal"/>
        <w:spacing w:before="0" w:after="0"/>
        <w:ind w:left="284" w:hanging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>Прогрессовского сельского поселения</w:t>
      </w:r>
    </w:p>
    <w:p>
      <w:pPr>
        <w:pStyle w:val="Normal"/>
        <w:spacing w:before="0" w:after="0"/>
        <w:ind w:left="284" w:hanging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01.02.2021 № 4</w:t>
      </w:r>
    </w:p>
    <w:p>
      <w:pPr>
        <w:pStyle w:val="Normal"/>
        <w:spacing w:before="0" w:after="0"/>
        <w:ind w:left="284" w:hanging="0"/>
        <w:contextualSpacing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Состав группы и график проведения рейдовых мероприятий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в вечернее время  на 2021 год</w:t>
      </w:r>
    </w:p>
    <w:p>
      <w:pPr>
        <w:pStyle w:val="Normal"/>
        <w:tabs>
          <w:tab w:val="clear" w:pos="708"/>
          <w:tab w:val="left" w:pos="75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</w:p>
    <w:tbl>
      <w:tblPr>
        <w:tblStyle w:val="a6"/>
        <w:tblpPr w:bottomFromText="0" w:horzAnchor="text" w:leftFromText="180" w:rightFromText="180" w:tblpX="108" w:tblpY="1" w:topFromText="0" w:vertAnchor="text"/>
        <w:tblW w:w="978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071"/>
        <w:gridCol w:w="1576"/>
        <w:gridCol w:w="1265"/>
        <w:gridCol w:w="4868"/>
      </w:tblGrid>
      <w:tr>
        <w:trPr/>
        <w:tc>
          <w:tcPr>
            <w:tcW w:w="2071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4868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Ф.И.О.(должность) участников рейда</w:t>
            </w:r>
          </w:p>
        </w:tc>
      </w:tr>
      <w:tr>
        <w:trPr/>
        <w:tc>
          <w:tcPr>
            <w:tcW w:w="2071" w:type="dxa"/>
            <w:vMerge w:val="restart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Прогресс</w:t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8.01.20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restart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Гарматин – Глава Администрации Прогрессовского сельского поселения,  председатель комиссии  по  профилактике правонарушений при  Администрации Прогрессовского сельского поселения;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Е.Н. Паршина  – специалист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категории по вопросам муниципального хозяйства, секретарь комиссии  по профилактике правонарушений при  Администрации Прогрессовского сельского поселения;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  комиссии  по профилактике правонарушений при  Администрации Прогрессовского сельского поселения: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Дудка –  ведущий специалист  по правовой, кадровой и архивной работе;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 Самойлова – специалист  по вопросам пожарной безопасности и ЧС;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Журавлев  – участковый уполномоченный полиции (по согласованию);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Н.Т.Алексеева - уполномоченный по правам участников образовательного процесса МБОУ: Прогрессовская ООШ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(по согласованию)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57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19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66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25.06.2021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55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29.07.2021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10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375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375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435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345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805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071" w:type="dxa"/>
            <w:vMerge w:val="restart"/>
            <w:tcBorders>
              <w:bottom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п.Виноградный</w:t>
            </w:r>
          </w:p>
        </w:tc>
        <w:tc>
          <w:tcPr>
            <w:tcW w:w="1576" w:type="dxa"/>
            <w:tcBorders>
              <w:bottom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29.01.2021</w:t>
            </w:r>
          </w:p>
        </w:tc>
        <w:tc>
          <w:tcPr>
            <w:tcW w:w="1265" w:type="dxa"/>
            <w:tcBorders>
              <w:bottom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restart"/>
            <w:tcBorders>
              <w:bottom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Гарматин – Глава Администрации Прогрессовского сельского поселения,  председатель комиссии  по  профилактике правонарушений при  Администрации Прогрессовского сельского поселения;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Е.Н. Паршина  – специалист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категории по вопросам муниципального хозяйства, секретарь комиссии  по профилактике правонарушений при  Администрации Прогрессовского сельского поселения;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  комиссии  по профилактике правонарушений при  Администрации Прогрессовского сельского поселения: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Дудка  –  ведущий специалист  по правовой, кадровой и архивной работе;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 Самойлова – специалист  по вопросам пожарной безопасности и ЧС;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В.Б. Мохова – Глава Прогрессовского сельского поселения; 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Журавлев  – участковый уполномоченный полиции (по согласованию).</w:t>
            </w:r>
          </w:p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071" w:type="dxa"/>
            <w:vMerge w:val="continue"/>
            <w:tcBorders>
              <w:top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>
              <w:top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26.02.2021</w:t>
            </w:r>
          </w:p>
        </w:tc>
        <w:tc>
          <w:tcPr>
            <w:tcW w:w="1265" w:type="dxa"/>
            <w:tcBorders>
              <w:top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>
              <w:top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30.03.2021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85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85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27.05.2021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315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28.06.2021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85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30.07.2021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25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27.08.2021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345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70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70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88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28.12.2021</w:t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  <w:r>
              <w:rPr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2715" w:hRule="atLeast"/>
        </w:trPr>
        <w:tc>
          <w:tcPr>
            <w:tcW w:w="2071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7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26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68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50" w:leader="none"/>
              </w:tabs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750" w:leader="none"/>
        </w:tabs>
        <w:rPr/>
      </w:pPr>
      <w:r>
        <w:rPr/>
      </w:r>
    </w:p>
    <w:sectPr>
      <w:type w:val="nextPage"/>
      <w:pgSz w:w="11906" w:h="16838"/>
      <w:pgMar w:left="1134" w:right="849" w:header="0" w:top="142" w:footer="0" w:bottom="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8472d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2">
    <w:name w:val="Heading 2"/>
    <w:basedOn w:val="Normal"/>
    <w:link w:val="20"/>
    <w:uiPriority w:val="9"/>
    <w:qFormat/>
    <w:rsid w:val="00b45163"/>
    <w:pPr>
      <w:spacing w:beforeAutospacing="1" w:afterAutospacing="1"/>
      <w:outlineLvl w:val="1"/>
    </w:pPr>
    <w:rPr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a4"/>
    <w:uiPriority w:val="99"/>
    <w:semiHidden/>
    <w:qFormat/>
    <w:rsid w:val="000c468d"/>
    <w:rPr>
      <w:rFonts w:ascii="Segoe UI" w:hAnsi="Segoe UI" w:eastAsia="Times New Roman" w:cs="Segoe UI"/>
      <w:sz w:val="18"/>
      <w:szCs w:val="18"/>
      <w:lang w:eastAsia="ru-RU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b45163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c8472d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0c468d"/>
    <w:pPr/>
    <w:rPr>
      <w:rFonts w:ascii="Segoe UI" w:hAnsi="Segoe UI" w:cs="Segoe UI"/>
      <w:sz w:val="18"/>
      <w:szCs w:val="18"/>
    </w:rPr>
  </w:style>
  <w:style w:type="paragraph" w:styleId="Style1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4a173d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F64A-EF2B-42A7-8968-FBB69E10C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Application>LibreOffice/6.2.7.1$Linux_X86_64 LibreOffice_project/20$Build-1</Application>
  <Pages>3</Pages>
  <Words>348</Words>
  <Characters>2845</Characters>
  <CharactersWithSpaces>3528</CharactersWithSpaces>
  <Paragraphs>93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2019-05-06T05:28:00Z</dcterms:created>
  <dc:creator>Компьютер 7</dc:creator>
  <dc:description/>
  <dc:language>ru-RU</dc:language>
  <cp:lastModifiedBy/>
  <cp:lastPrinted>2021-02-08T08:37:00Z</cp:lastPrinted>
  <dcterms:modified xsi:type="dcterms:W3CDTF">2021-04-07T14:10:55Z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