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4287" w:rsidRPr="00B44287" w:rsidRDefault="00B44287" w:rsidP="0020033E">
      <w:pPr>
        <w:jc w:val="right"/>
        <w:rPr>
          <w:b/>
          <w:bCs/>
          <w:spacing w:val="30"/>
          <w:sz w:val="28"/>
          <w:szCs w:val="28"/>
        </w:rPr>
      </w:pPr>
    </w:p>
    <w:p w:rsidR="0020033E" w:rsidRDefault="00406EEF" w:rsidP="0020033E">
      <w:pPr>
        <w:shd w:val="clear" w:color="auto" w:fill="FFFFFF"/>
        <w:jc w:val="center"/>
        <w:rPr>
          <w:bCs/>
          <w:kern w:val="2"/>
          <w:sz w:val="28"/>
          <w:szCs w:val="28"/>
        </w:rPr>
      </w:pPr>
      <w:r>
        <w:rPr>
          <w:noProof/>
        </w:rPr>
        <w:drawing>
          <wp:inline distT="0" distB="0" distL="0" distR="0">
            <wp:extent cx="795020" cy="9931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95020" cy="993140"/>
                    </a:xfrm>
                    <a:prstGeom prst="rect">
                      <a:avLst/>
                    </a:prstGeom>
                    <a:noFill/>
                  </pic:spPr>
                </pic:pic>
              </a:graphicData>
            </a:graphic>
          </wp:inline>
        </w:drawing>
      </w:r>
      <w:r w:rsidR="0020033E">
        <w:rPr>
          <w:bCs/>
          <w:kern w:val="2"/>
          <w:sz w:val="28"/>
          <w:szCs w:val="28"/>
        </w:rPr>
        <w:t xml:space="preserve">                                                                                                                      </w:t>
      </w:r>
      <w:r w:rsidR="00B50ED3">
        <w:rPr>
          <w:bCs/>
          <w:kern w:val="2"/>
          <w:sz w:val="28"/>
          <w:szCs w:val="28"/>
        </w:rPr>
        <w:t xml:space="preserve">  </w:t>
      </w:r>
    </w:p>
    <w:p w:rsidR="00350620" w:rsidRDefault="00350620" w:rsidP="00406EEF">
      <w:pPr>
        <w:tabs>
          <w:tab w:val="left" w:pos="2265"/>
        </w:tabs>
        <w:rPr>
          <w:rFonts w:eastAsia="Batang"/>
          <w:sz w:val="28"/>
          <w:szCs w:val="28"/>
        </w:rPr>
      </w:pPr>
      <w:bookmarkStart w:id="0" w:name="_GoBack"/>
      <w:bookmarkEnd w:id="0"/>
    </w:p>
    <w:p w:rsidR="00712240" w:rsidRDefault="00712240" w:rsidP="00350620">
      <w:pPr>
        <w:tabs>
          <w:tab w:val="left" w:pos="2265"/>
        </w:tabs>
        <w:jc w:val="center"/>
        <w:rPr>
          <w:rFonts w:eastAsia="Batang"/>
          <w:sz w:val="28"/>
          <w:szCs w:val="28"/>
        </w:rPr>
      </w:pPr>
      <w:r>
        <w:rPr>
          <w:rFonts w:eastAsia="Batang"/>
          <w:sz w:val="28"/>
          <w:szCs w:val="28"/>
        </w:rPr>
        <w:t>РОССИЙСКАЯ ФЕДЕРАЦИЯ</w:t>
      </w:r>
    </w:p>
    <w:p w:rsidR="00712240" w:rsidRDefault="00712240" w:rsidP="00350620">
      <w:pPr>
        <w:tabs>
          <w:tab w:val="left" w:pos="2265"/>
        </w:tabs>
        <w:jc w:val="center"/>
        <w:rPr>
          <w:rFonts w:eastAsia="Batang"/>
          <w:sz w:val="28"/>
          <w:szCs w:val="28"/>
        </w:rPr>
      </w:pPr>
      <w:r>
        <w:rPr>
          <w:rFonts w:eastAsia="Batang"/>
          <w:sz w:val="28"/>
          <w:szCs w:val="28"/>
        </w:rPr>
        <w:t>РОСТОВСКАЯ ОБЛАСТЬ ВОЛГОДОНСКОЙ РАЙОН                       МУНИЦИПАЛЬНОЕ ОБРАЗОВАНИЕ                                                       «ПРОГРЕССОВСКОЕ СЕЛЬСКОЕ ПОСЕЛЕНИЕ»</w:t>
      </w:r>
    </w:p>
    <w:p w:rsidR="00712240" w:rsidRDefault="00712240" w:rsidP="00350620">
      <w:pPr>
        <w:jc w:val="center"/>
        <w:rPr>
          <w:rFonts w:eastAsia="Batang"/>
          <w:sz w:val="28"/>
          <w:szCs w:val="28"/>
        </w:rPr>
      </w:pPr>
    </w:p>
    <w:p w:rsidR="00712240" w:rsidRDefault="00712240" w:rsidP="00350620">
      <w:pPr>
        <w:tabs>
          <w:tab w:val="left" w:pos="1200"/>
        </w:tabs>
        <w:jc w:val="center"/>
        <w:rPr>
          <w:rFonts w:eastAsia="Batang"/>
          <w:sz w:val="28"/>
          <w:szCs w:val="28"/>
        </w:rPr>
      </w:pPr>
      <w:r>
        <w:rPr>
          <w:rFonts w:eastAsia="Batang"/>
          <w:sz w:val="28"/>
          <w:szCs w:val="28"/>
        </w:rPr>
        <w:t>АДМИНИСТРАЦИЯ ПРОГРЕССОВСКОГО СЕЛЬСКОГО ПОСЕЛЕНИЯ</w:t>
      </w:r>
    </w:p>
    <w:p w:rsidR="00B44287" w:rsidRPr="00B44287" w:rsidRDefault="00B44287" w:rsidP="00350620">
      <w:pPr>
        <w:jc w:val="center"/>
        <w:rPr>
          <w:bCs/>
          <w:sz w:val="28"/>
          <w:szCs w:val="28"/>
        </w:rPr>
      </w:pPr>
    </w:p>
    <w:p w:rsidR="00B44287" w:rsidRPr="00B44287" w:rsidRDefault="00B44287" w:rsidP="00350620">
      <w:pPr>
        <w:spacing w:line="360" w:lineRule="auto"/>
        <w:jc w:val="center"/>
        <w:rPr>
          <w:bCs/>
          <w:sz w:val="28"/>
          <w:szCs w:val="28"/>
        </w:rPr>
      </w:pPr>
      <w:r w:rsidRPr="00B44287">
        <w:rPr>
          <w:bCs/>
          <w:sz w:val="28"/>
          <w:szCs w:val="28"/>
        </w:rPr>
        <w:t>ПОСТАНОВЛЕНИЕ</w:t>
      </w:r>
    </w:p>
    <w:p w:rsidR="00B44287" w:rsidRPr="00B44287" w:rsidRDefault="0058634F" w:rsidP="00350620">
      <w:pPr>
        <w:jc w:val="center"/>
        <w:rPr>
          <w:bCs/>
          <w:sz w:val="28"/>
          <w:szCs w:val="28"/>
        </w:rPr>
      </w:pPr>
      <w:r>
        <w:rPr>
          <w:bCs/>
          <w:sz w:val="28"/>
          <w:szCs w:val="28"/>
        </w:rPr>
        <w:t>12</w:t>
      </w:r>
      <w:r w:rsidR="009E6886">
        <w:rPr>
          <w:bCs/>
          <w:sz w:val="28"/>
          <w:szCs w:val="28"/>
        </w:rPr>
        <w:t>.</w:t>
      </w:r>
      <w:r>
        <w:rPr>
          <w:bCs/>
          <w:sz w:val="28"/>
          <w:szCs w:val="28"/>
        </w:rPr>
        <w:t>03.2021</w:t>
      </w:r>
      <w:r w:rsidR="00B44287" w:rsidRPr="00B44287">
        <w:rPr>
          <w:bCs/>
          <w:sz w:val="28"/>
          <w:szCs w:val="28"/>
        </w:rPr>
        <w:t xml:space="preserve">    </w:t>
      </w:r>
      <w:r w:rsidR="00B44287" w:rsidRPr="00B44287">
        <w:rPr>
          <w:bCs/>
          <w:sz w:val="28"/>
          <w:szCs w:val="28"/>
        </w:rPr>
        <w:tab/>
      </w:r>
      <w:r w:rsidR="00B44287" w:rsidRPr="00B44287">
        <w:rPr>
          <w:bCs/>
          <w:sz w:val="28"/>
          <w:szCs w:val="28"/>
        </w:rPr>
        <w:tab/>
      </w:r>
      <w:r w:rsidR="00B44287" w:rsidRPr="00B44287">
        <w:rPr>
          <w:bCs/>
          <w:sz w:val="28"/>
          <w:szCs w:val="28"/>
        </w:rPr>
        <w:tab/>
        <w:t xml:space="preserve">         №   </w:t>
      </w:r>
      <w:r>
        <w:rPr>
          <w:bCs/>
          <w:sz w:val="28"/>
          <w:szCs w:val="28"/>
        </w:rPr>
        <w:t>15</w:t>
      </w:r>
      <w:r w:rsidR="00B44287" w:rsidRPr="00B44287">
        <w:rPr>
          <w:bCs/>
          <w:sz w:val="28"/>
          <w:szCs w:val="28"/>
        </w:rPr>
        <w:t xml:space="preserve">                   </w:t>
      </w:r>
      <w:r w:rsidR="00B44287" w:rsidRPr="00B44287">
        <w:rPr>
          <w:bCs/>
          <w:sz w:val="28"/>
          <w:szCs w:val="28"/>
        </w:rPr>
        <w:tab/>
        <w:t xml:space="preserve">             п. Прогресс</w:t>
      </w:r>
    </w:p>
    <w:p w:rsidR="00B44287" w:rsidRPr="00B44287" w:rsidRDefault="00B44287" w:rsidP="00B44287">
      <w:pPr>
        <w:jc w:val="both"/>
        <w:rPr>
          <w:bCs/>
          <w:sz w:val="28"/>
          <w:szCs w:val="28"/>
        </w:rPr>
      </w:pPr>
    </w:p>
    <w:p w:rsidR="00712240" w:rsidRDefault="00712240" w:rsidP="00712240">
      <w:pPr>
        <w:rPr>
          <w:sz w:val="28"/>
        </w:rPr>
      </w:pPr>
      <w:r w:rsidRPr="00612F6C">
        <w:rPr>
          <w:sz w:val="28"/>
        </w:rPr>
        <w:t>О внесении изменений в постановление</w:t>
      </w:r>
      <w:r>
        <w:rPr>
          <w:sz w:val="28"/>
        </w:rPr>
        <w:t xml:space="preserve">                                                         </w:t>
      </w:r>
      <w:r w:rsidRPr="00612F6C">
        <w:rPr>
          <w:sz w:val="28"/>
        </w:rPr>
        <w:t>Администрации Прогрессовского сельского</w:t>
      </w:r>
      <w:r>
        <w:rPr>
          <w:sz w:val="28"/>
        </w:rPr>
        <w:t xml:space="preserve">                                                                                        поселения от 03.12.2018 </w:t>
      </w:r>
      <w:r w:rsidRPr="00612F6C">
        <w:rPr>
          <w:sz w:val="28"/>
        </w:rPr>
        <w:t>№ 12</w:t>
      </w:r>
      <w:r>
        <w:rPr>
          <w:sz w:val="28"/>
        </w:rPr>
        <w:t xml:space="preserve">3                                                               </w:t>
      </w:r>
      <w:r w:rsidRPr="00612F6C">
        <w:rPr>
          <w:sz w:val="28"/>
        </w:rPr>
        <w:t xml:space="preserve"> </w:t>
      </w:r>
    </w:p>
    <w:p w:rsidR="00712240" w:rsidRPr="00B44287" w:rsidRDefault="00712240" w:rsidP="00712240">
      <w:pPr>
        <w:jc w:val="both"/>
        <w:rPr>
          <w:bCs/>
          <w:sz w:val="28"/>
          <w:szCs w:val="28"/>
        </w:rPr>
      </w:pPr>
      <w:r w:rsidRPr="00612F6C">
        <w:rPr>
          <w:sz w:val="28"/>
        </w:rPr>
        <w:t>«</w:t>
      </w:r>
      <w:r w:rsidRPr="00B44287">
        <w:rPr>
          <w:bCs/>
          <w:sz w:val="28"/>
          <w:szCs w:val="28"/>
        </w:rPr>
        <w:t>Об утверждении муниципальной программы</w:t>
      </w:r>
    </w:p>
    <w:p w:rsidR="00712240" w:rsidRPr="00B44287" w:rsidRDefault="00712240" w:rsidP="00712240">
      <w:pPr>
        <w:jc w:val="both"/>
        <w:rPr>
          <w:bCs/>
          <w:sz w:val="28"/>
          <w:szCs w:val="28"/>
        </w:rPr>
      </w:pPr>
      <w:r w:rsidRPr="00B44287">
        <w:rPr>
          <w:bCs/>
          <w:sz w:val="28"/>
          <w:szCs w:val="28"/>
        </w:rPr>
        <w:t>Прогрессовского сельского поселения</w:t>
      </w:r>
    </w:p>
    <w:p w:rsidR="00712240" w:rsidRPr="00712240" w:rsidRDefault="00712240" w:rsidP="00712240">
      <w:pPr>
        <w:rPr>
          <w:kern w:val="2"/>
          <w:sz w:val="28"/>
          <w:szCs w:val="28"/>
        </w:rPr>
      </w:pPr>
      <w:r w:rsidRPr="00B44287">
        <w:rPr>
          <w:sz w:val="28"/>
          <w:szCs w:val="28"/>
        </w:rPr>
        <w:t>Социальная поддержка граждан»</w:t>
      </w:r>
    </w:p>
    <w:p w:rsidR="00B44287" w:rsidRPr="00B44287" w:rsidRDefault="00B44287" w:rsidP="00B44287">
      <w:pPr>
        <w:jc w:val="both"/>
        <w:rPr>
          <w:sz w:val="28"/>
          <w:szCs w:val="28"/>
        </w:rPr>
      </w:pPr>
    </w:p>
    <w:p w:rsidR="00B50ED3" w:rsidRPr="00A4161D" w:rsidRDefault="00B50ED3" w:rsidP="00B50ED3">
      <w:pPr>
        <w:ind w:firstLine="284"/>
        <w:jc w:val="both"/>
        <w:rPr>
          <w:bCs/>
          <w:sz w:val="28"/>
          <w:szCs w:val="28"/>
        </w:rPr>
      </w:pPr>
      <w:r w:rsidRPr="00A4161D">
        <w:rPr>
          <w:bCs/>
          <w:sz w:val="28"/>
          <w:szCs w:val="28"/>
        </w:rPr>
        <w:t xml:space="preserve">В соответствии с постановлением Администрации </w:t>
      </w:r>
      <w:r>
        <w:rPr>
          <w:bCs/>
          <w:sz w:val="28"/>
          <w:szCs w:val="28"/>
        </w:rPr>
        <w:t>Прогрессовского сельского поселения от 13.11.2018 № 110</w:t>
      </w:r>
      <w:r w:rsidRPr="00A4161D">
        <w:rPr>
          <w:bCs/>
          <w:sz w:val="28"/>
          <w:szCs w:val="28"/>
        </w:rPr>
        <w:t xml:space="preserve"> «Об утверждении Порядка разработки, реализации и оценки эффективности муниципальных программ </w:t>
      </w:r>
      <w:r>
        <w:rPr>
          <w:bCs/>
          <w:sz w:val="28"/>
          <w:szCs w:val="28"/>
        </w:rPr>
        <w:t>Прогрессовского</w:t>
      </w:r>
      <w:r w:rsidRPr="00A4161D">
        <w:rPr>
          <w:bCs/>
          <w:sz w:val="28"/>
          <w:szCs w:val="28"/>
        </w:rPr>
        <w:t xml:space="preserve"> сельского поселения», решени</w:t>
      </w:r>
      <w:r>
        <w:rPr>
          <w:bCs/>
          <w:sz w:val="28"/>
          <w:szCs w:val="28"/>
        </w:rPr>
        <w:t>ем</w:t>
      </w:r>
      <w:r w:rsidRPr="00A4161D">
        <w:rPr>
          <w:bCs/>
          <w:sz w:val="28"/>
          <w:szCs w:val="28"/>
        </w:rPr>
        <w:t xml:space="preserve"> Собрания депутатов </w:t>
      </w:r>
      <w:r>
        <w:rPr>
          <w:bCs/>
          <w:sz w:val="28"/>
          <w:szCs w:val="28"/>
        </w:rPr>
        <w:t>Прогрессовского</w:t>
      </w:r>
      <w:r w:rsidRPr="00A4161D">
        <w:rPr>
          <w:bCs/>
          <w:sz w:val="28"/>
          <w:szCs w:val="28"/>
        </w:rPr>
        <w:t xml:space="preserve"> сельского поселения от </w:t>
      </w:r>
      <w:r>
        <w:rPr>
          <w:bCs/>
          <w:sz w:val="28"/>
          <w:szCs w:val="28"/>
        </w:rPr>
        <w:t>24</w:t>
      </w:r>
      <w:r w:rsidRPr="00A4161D">
        <w:rPr>
          <w:bCs/>
          <w:sz w:val="28"/>
          <w:szCs w:val="28"/>
        </w:rPr>
        <w:t>.</w:t>
      </w:r>
      <w:r>
        <w:rPr>
          <w:bCs/>
          <w:sz w:val="28"/>
          <w:szCs w:val="28"/>
        </w:rPr>
        <w:t>12</w:t>
      </w:r>
      <w:r w:rsidRPr="00A4161D">
        <w:rPr>
          <w:bCs/>
          <w:sz w:val="28"/>
          <w:szCs w:val="28"/>
        </w:rPr>
        <w:t>.20</w:t>
      </w:r>
      <w:r>
        <w:rPr>
          <w:bCs/>
          <w:sz w:val="28"/>
          <w:szCs w:val="28"/>
        </w:rPr>
        <w:t>20</w:t>
      </w:r>
      <w:r w:rsidRPr="00A4161D">
        <w:rPr>
          <w:bCs/>
          <w:sz w:val="28"/>
          <w:szCs w:val="28"/>
        </w:rPr>
        <w:t xml:space="preserve"> № </w:t>
      </w:r>
      <w:r>
        <w:rPr>
          <w:bCs/>
          <w:sz w:val="28"/>
          <w:szCs w:val="28"/>
        </w:rPr>
        <w:t>122</w:t>
      </w:r>
      <w:r w:rsidRPr="00A4161D">
        <w:rPr>
          <w:bCs/>
          <w:sz w:val="28"/>
          <w:szCs w:val="28"/>
        </w:rPr>
        <w:t xml:space="preserve"> «О бюджете </w:t>
      </w:r>
      <w:r>
        <w:rPr>
          <w:bCs/>
          <w:sz w:val="28"/>
          <w:szCs w:val="28"/>
        </w:rPr>
        <w:t>Прогрессовского</w:t>
      </w:r>
      <w:r w:rsidRPr="00A4161D">
        <w:rPr>
          <w:bCs/>
          <w:sz w:val="28"/>
          <w:szCs w:val="28"/>
        </w:rPr>
        <w:t xml:space="preserve"> сельского поселения Волгодонского района на 20</w:t>
      </w:r>
      <w:r>
        <w:rPr>
          <w:bCs/>
          <w:sz w:val="28"/>
          <w:szCs w:val="28"/>
        </w:rPr>
        <w:t>21</w:t>
      </w:r>
      <w:r w:rsidRPr="00A4161D">
        <w:rPr>
          <w:bCs/>
          <w:sz w:val="28"/>
          <w:szCs w:val="28"/>
        </w:rPr>
        <w:t xml:space="preserve"> год и на плановый период 202</w:t>
      </w:r>
      <w:r>
        <w:rPr>
          <w:bCs/>
          <w:sz w:val="28"/>
          <w:szCs w:val="28"/>
        </w:rPr>
        <w:t>2</w:t>
      </w:r>
      <w:r w:rsidRPr="00A4161D">
        <w:rPr>
          <w:bCs/>
          <w:sz w:val="28"/>
          <w:szCs w:val="28"/>
        </w:rPr>
        <w:t xml:space="preserve"> и 202</w:t>
      </w:r>
      <w:r>
        <w:rPr>
          <w:bCs/>
          <w:sz w:val="28"/>
          <w:szCs w:val="28"/>
        </w:rPr>
        <w:t>3 годов»</w:t>
      </w:r>
      <w:r w:rsidRPr="00A4161D">
        <w:rPr>
          <w:bCs/>
          <w:sz w:val="28"/>
          <w:szCs w:val="28"/>
        </w:rPr>
        <w:t xml:space="preserve"> </w:t>
      </w:r>
    </w:p>
    <w:p w:rsidR="00712240" w:rsidRPr="00612F6C" w:rsidRDefault="00712240" w:rsidP="00712240">
      <w:pPr>
        <w:ind w:firstLine="706"/>
        <w:jc w:val="both"/>
        <w:rPr>
          <w:sz w:val="28"/>
          <w:szCs w:val="28"/>
        </w:rPr>
      </w:pPr>
    </w:p>
    <w:p w:rsidR="00B44287" w:rsidRPr="00712240" w:rsidRDefault="00B44287" w:rsidP="00712240">
      <w:pPr>
        <w:jc w:val="center"/>
        <w:rPr>
          <w:bCs/>
          <w:color w:val="000000"/>
          <w:sz w:val="28"/>
          <w:szCs w:val="28"/>
        </w:rPr>
      </w:pPr>
      <w:r w:rsidRPr="00B44287">
        <w:rPr>
          <w:bCs/>
          <w:color w:val="000000"/>
          <w:sz w:val="28"/>
          <w:szCs w:val="28"/>
        </w:rPr>
        <w:t>ПОСТАНОВЛЯЮ:</w:t>
      </w:r>
    </w:p>
    <w:p w:rsidR="00712240" w:rsidRDefault="00712240" w:rsidP="00712240">
      <w:pPr>
        <w:jc w:val="center"/>
        <w:rPr>
          <w:color w:val="000000"/>
          <w:sz w:val="28"/>
          <w:szCs w:val="28"/>
        </w:rPr>
      </w:pPr>
      <w:r w:rsidRPr="00612F6C">
        <w:rPr>
          <w:sz w:val="28"/>
          <w:szCs w:val="28"/>
        </w:rPr>
        <w:t>1.</w:t>
      </w:r>
      <w:r>
        <w:rPr>
          <w:sz w:val="28"/>
          <w:szCs w:val="28"/>
        </w:rPr>
        <w:t xml:space="preserve"> Внести в </w:t>
      </w:r>
      <w:r w:rsidRPr="00612F6C">
        <w:rPr>
          <w:sz w:val="28"/>
          <w:szCs w:val="28"/>
        </w:rPr>
        <w:t>приложение № 1 к постановлению Администрации Прогр</w:t>
      </w:r>
      <w:r>
        <w:rPr>
          <w:sz w:val="28"/>
          <w:szCs w:val="28"/>
        </w:rPr>
        <w:t xml:space="preserve">ессовского сельского поселения </w:t>
      </w:r>
      <w:r w:rsidRPr="00612F6C">
        <w:rPr>
          <w:sz w:val="28"/>
          <w:szCs w:val="28"/>
        </w:rPr>
        <w:t>от 03.12.2018 № 12</w:t>
      </w:r>
      <w:r>
        <w:rPr>
          <w:sz w:val="28"/>
          <w:szCs w:val="28"/>
        </w:rPr>
        <w:t>3</w:t>
      </w:r>
      <w:r w:rsidRPr="00612F6C">
        <w:rPr>
          <w:sz w:val="28"/>
          <w:szCs w:val="28"/>
        </w:rPr>
        <w:t xml:space="preserve"> «Об     утверждении   муниципальной   программы Прогрессовского сельского поселения</w:t>
      </w:r>
      <w:r>
        <w:rPr>
          <w:sz w:val="28"/>
          <w:szCs w:val="28"/>
        </w:rPr>
        <w:t xml:space="preserve"> </w:t>
      </w:r>
      <w:r w:rsidRPr="00612F6C">
        <w:rPr>
          <w:color w:val="000000"/>
          <w:sz w:val="28"/>
          <w:szCs w:val="28"/>
        </w:rPr>
        <w:t>«</w:t>
      </w:r>
      <w:r w:rsidRPr="00B44287">
        <w:rPr>
          <w:sz w:val="28"/>
          <w:szCs w:val="28"/>
        </w:rPr>
        <w:t>Социальная поддержка граждан</w:t>
      </w:r>
      <w:r w:rsidRPr="00612F6C">
        <w:rPr>
          <w:color w:val="000000"/>
          <w:sz w:val="28"/>
          <w:szCs w:val="28"/>
        </w:rPr>
        <w:t>» следующие изменения:</w:t>
      </w:r>
    </w:p>
    <w:p w:rsidR="00712240" w:rsidRDefault="00712240" w:rsidP="00712240">
      <w:pPr>
        <w:jc w:val="center"/>
        <w:rPr>
          <w:color w:val="000000"/>
          <w:sz w:val="28"/>
          <w:szCs w:val="28"/>
        </w:rPr>
      </w:pPr>
    </w:p>
    <w:p w:rsidR="00B44287" w:rsidRPr="00712240" w:rsidRDefault="00712240" w:rsidP="00712240">
      <w:pPr>
        <w:ind w:left="708"/>
        <w:jc w:val="center"/>
        <w:rPr>
          <w:color w:val="000000"/>
          <w:sz w:val="28"/>
          <w:szCs w:val="28"/>
        </w:rPr>
      </w:pPr>
      <w:r w:rsidRPr="00612F6C">
        <w:rPr>
          <w:color w:val="000000"/>
          <w:sz w:val="28"/>
          <w:szCs w:val="28"/>
        </w:rPr>
        <w:t xml:space="preserve">1.1. В разделе «Паспорт программы» </w:t>
      </w:r>
      <w:r w:rsidRPr="00612F6C">
        <w:rPr>
          <w:sz w:val="28"/>
          <w:szCs w:val="28"/>
        </w:rPr>
        <w:t>подраздел «</w:t>
      </w:r>
      <w:r w:rsidRPr="00E44C72">
        <w:rPr>
          <w:rFonts w:eastAsia="Calibri"/>
          <w:kern w:val="2"/>
          <w:sz w:val="28"/>
          <w:szCs w:val="28"/>
          <w:lang w:eastAsia="en-US"/>
        </w:rPr>
        <w:t>Социальная</w:t>
      </w:r>
      <w:r>
        <w:rPr>
          <w:rFonts w:eastAsia="Calibri"/>
          <w:kern w:val="2"/>
          <w:sz w:val="28"/>
          <w:szCs w:val="28"/>
          <w:lang w:eastAsia="en-US"/>
        </w:rPr>
        <w:t xml:space="preserve"> </w:t>
      </w:r>
      <w:r w:rsidRPr="00E44C72">
        <w:rPr>
          <w:rFonts w:eastAsia="Calibri"/>
          <w:kern w:val="2"/>
          <w:sz w:val="28"/>
          <w:szCs w:val="28"/>
          <w:lang w:eastAsia="en-US"/>
        </w:rPr>
        <w:t>поддержка</w:t>
      </w:r>
      <w:r>
        <w:rPr>
          <w:rFonts w:eastAsia="Calibri"/>
          <w:kern w:val="2"/>
          <w:sz w:val="28"/>
          <w:szCs w:val="28"/>
          <w:lang w:eastAsia="en-US"/>
        </w:rPr>
        <w:t xml:space="preserve"> </w:t>
      </w:r>
      <w:r w:rsidRPr="00E44C72">
        <w:rPr>
          <w:rFonts w:eastAsia="Calibri"/>
          <w:kern w:val="2"/>
          <w:sz w:val="28"/>
          <w:szCs w:val="28"/>
          <w:lang w:eastAsia="en-US"/>
        </w:rPr>
        <w:t>граждан</w:t>
      </w:r>
      <w:r>
        <w:rPr>
          <w:sz w:val="28"/>
          <w:szCs w:val="28"/>
        </w:rPr>
        <w:t xml:space="preserve">» </w:t>
      </w:r>
      <w:r w:rsidRPr="00612F6C">
        <w:rPr>
          <w:sz w:val="28"/>
          <w:szCs w:val="28"/>
        </w:rPr>
        <w:t>изложить в следующей редакции:</w:t>
      </w:r>
    </w:p>
    <w:p w:rsidR="00712240" w:rsidRPr="00712240" w:rsidRDefault="00712240" w:rsidP="00712240">
      <w:pPr>
        <w:ind w:firstLine="142"/>
        <w:rPr>
          <w:bCs/>
          <w:sz w:val="28"/>
          <w:szCs w:val="28"/>
        </w:rPr>
      </w:pPr>
      <w:r w:rsidRPr="00712240">
        <w:rPr>
          <w:bCs/>
          <w:sz w:val="28"/>
          <w:szCs w:val="28"/>
        </w:rPr>
        <w:t xml:space="preserve">     </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6883"/>
      </w:tblGrid>
      <w:tr w:rsidR="00712240" w:rsidRPr="00712240" w:rsidTr="00A37FAB">
        <w:tc>
          <w:tcPr>
            <w:tcW w:w="3085" w:type="dxa"/>
          </w:tcPr>
          <w:p w:rsidR="00712240" w:rsidRPr="00712240" w:rsidRDefault="00712240" w:rsidP="00712240">
            <w:pPr>
              <w:shd w:val="clear" w:color="auto" w:fill="FFFFFF" w:themeFill="background1"/>
              <w:autoSpaceDE w:val="0"/>
              <w:autoSpaceDN w:val="0"/>
              <w:adjustRightInd w:val="0"/>
              <w:rPr>
                <w:rFonts w:ascii="Times New Roman" w:hAnsi="Times New Roman"/>
                <w:kern w:val="2"/>
                <w:sz w:val="28"/>
                <w:szCs w:val="28"/>
              </w:rPr>
            </w:pPr>
            <w:r w:rsidRPr="00712240">
              <w:rPr>
                <w:rFonts w:ascii="Times New Roman" w:hAnsi="Times New Roman"/>
                <w:kern w:val="2"/>
                <w:sz w:val="28"/>
                <w:szCs w:val="28"/>
              </w:rPr>
              <w:t>Ресурсное–</w:t>
            </w:r>
          </w:p>
          <w:p w:rsidR="00712240" w:rsidRPr="00712240" w:rsidRDefault="00712240" w:rsidP="00712240">
            <w:pPr>
              <w:rPr>
                <w:rFonts w:ascii="Times New Roman" w:hAnsi="Times New Roman"/>
                <w:bCs/>
                <w:sz w:val="28"/>
                <w:szCs w:val="28"/>
              </w:rPr>
            </w:pPr>
            <w:r w:rsidRPr="00712240">
              <w:rPr>
                <w:rFonts w:ascii="Times New Roman" w:hAnsi="Times New Roman"/>
                <w:kern w:val="2"/>
                <w:sz w:val="28"/>
                <w:szCs w:val="28"/>
              </w:rPr>
              <w:t>Обеспечение муниципальной программы</w:t>
            </w:r>
          </w:p>
        </w:tc>
        <w:tc>
          <w:tcPr>
            <w:tcW w:w="6883" w:type="dxa"/>
          </w:tcPr>
          <w:p w:rsidR="00712240" w:rsidRPr="00712240" w:rsidRDefault="00712240" w:rsidP="00712240">
            <w:pPr>
              <w:shd w:val="clear" w:color="auto" w:fill="FFFFFF" w:themeFill="background1"/>
              <w:autoSpaceDE w:val="0"/>
              <w:autoSpaceDN w:val="0"/>
              <w:adjustRightInd w:val="0"/>
              <w:jc w:val="both"/>
              <w:rPr>
                <w:rFonts w:ascii="Times New Roman" w:hAnsi="Times New Roman"/>
                <w:kern w:val="2"/>
                <w:sz w:val="28"/>
                <w:szCs w:val="28"/>
              </w:rPr>
            </w:pPr>
            <w:r w:rsidRPr="00712240">
              <w:rPr>
                <w:rFonts w:ascii="Times New Roman" w:hAnsi="Times New Roman"/>
                <w:kern w:val="2"/>
                <w:sz w:val="28"/>
                <w:szCs w:val="28"/>
              </w:rPr>
              <w:t xml:space="preserve">общий объем финансирования </w:t>
            </w:r>
            <w:r w:rsidRPr="00712240">
              <w:rPr>
                <w:rFonts w:ascii="Times New Roman" w:hAnsi="Times New Roman"/>
                <w:bCs/>
                <w:sz w:val="28"/>
                <w:szCs w:val="28"/>
              </w:rPr>
              <w:t xml:space="preserve">муниципальной программы </w:t>
            </w:r>
            <w:r w:rsidRPr="00712240">
              <w:rPr>
                <w:rFonts w:ascii="Times New Roman" w:hAnsi="Times New Roman"/>
                <w:kern w:val="2"/>
                <w:sz w:val="28"/>
                <w:szCs w:val="28"/>
              </w:rPr>
              <w:t>составляет</w:t>
            </w:r>
            <w:r w:rsidR="006505F5">
              <w:rPr>
                <w:rFonts w:ascii="Times New Roman" w:hAnsi="Times New Roman"/>
                <w:kern w:val="2"/>
                <w:sz w:val="28"/>
                <w:szCs w:val="28"/>
              </w:rPr>
              <w:t xml:space="preserve"> 884,5</w:t>
            </w:r>
            <w:r>
              <w:rPr>
                <w:rFonts w:ascii="Times New Roman" w:hAnsi="Times New Roman"/>
                <w:kern w:val="2"/>
                <w:sz w:val="28"/>
                <w:szCs w:val="28"/>
              </w:rPr>
              <w:t xml:space="preserve"> </w:t>
            </w:r>
            <w:r w:rsidRPr="00712240">
              <w:rPr>
                <w:rFonts w:ascii="Times New Roman" w:hAnsi="Times New Roman"/>
                <w:kern w:val="2"/>
                <w:sz w:val="28"/>
                <w:szCs w:val="28"/>
              </w:rPr>
              <w:t>тыс.</w:t>
            </w:r>
            <w:r>
              <w:rPr>
                <w:rFonts w:ascii="Times New Roman" w:hAnsi="Times New Roman"/>
                <w:kern w:val="2"/>
                <w:sz w:val="28"/>
                <w:szCs w:val="28"/>
              </w:rPr>
              <w:t xml:space="preserve"> </w:t>
            </w:r>
            <w:r w:rsidRPr="00712240">
              <w:rPr>
                <w:rFonts w:ascii="Times New Roman" w:hAnsi="Times New Roman"/>
                <w:kern w:val="2"/>
                <w:sz w:val="28"/>
                <w:szCs w:val="28"/>
              </w:rPr>
              <w:t>рублей,</w:t>
            </w:r>
            <w:r>
              <w:rPr>
                <w:rFonts w:ascii="Times New Roman" w:hAnsi="Times New Roman"/>
                <w:kern w:val="2"/>
                <w:sz w:val="28"/>
                <w:szCs w:val="28"/>
              </w:rPr>
              <w:t xml:space="preserve"> </w:t>
            </w:r>
            <w:r w:rsidRPr="00712240">
              <w:rPr>
                <w:rFonts w:ascii="Times New Roman" w:hAnsi="Times New Roman"/>
                <w:kern w:val="2"/>
                <w:sz w:val="28"/>
                <w:szCs w:val="28"/>
              </w:rPr>
              <w:t>в</w:t>
            </w:r>
            <w:r>
              <w:rPr>
                <w:rFonts w:ascii="Times New Roman" w:hAnsi="Times New Roman"/>
                <w:kern w:val="2"/>
                <w:sz w:val="28"/>
                <w:szCs w:val="28"/>
              </w:rPr>
              <w:t xml:space="preserve"> </w:t>
            </w:r>
            <w:r w:rsidRPr="00712240">
              <w:rPr>
                <w:rFonts w:ascii="Times New Roman" w:hAnsi="Times New Roman"/>
                <w:kern w:val="2"/>
                <w:sz w:val="28"/>
                <w:szCs w:val="28"/>
              </w:rPr>
              <w:t>том</w:t>
            </w:r>
            <w:r>
              <w:rPr>
                <w:rFonts w:ascii="Times New Roman" w:hAnsi="Times New Roman"/>
                <w:kern w:val="2"/>
                <w:sz w:val="28"/>
                <w:szCs w:val="28"/>
              </w:rPr>
              <w:t xml:space="preserve"> </w:t>
            </w:r>
            <w:r w:rsidRPr="00712240">
              <w:rPr>
                <w:rFonts w:ascii="Times New Roman" w:hAnsi="Times New Roman"/>
                <w:kern w:val="2"/>
                <w:sz w:val="28"/>
                <w:szCs w:val="28"/>
              </w:rPr>
              <w:t>числе:</w:t>
            </w:r>
          </w:p>
          <w:p w:rsidR="00712240" w:rsidRPr="00712240" w:rsidRDefault="00712240" w:rsidP="00712240">
            <w:pPr>
              <w:shd w:val="clear" w:color="auto" w:fill="FFFFFF" w:themeFill="background1"/>
              <w:autoSpaceDE w:val="0"/>
              <w:autoSpaceDN w:val="0"/>
              <w:adjustRightInd w:val="0"/>
              <w:jc w:val="both"/>
              <w:rPr>
                <w:rFonts w:ascii="Times New Roman" w:hAnsi="Times New Roman"/>
                <w:kern w:val="2"/>
                <w:sz w:val="28"/>
                <w:szCs w:val="28"/>
              </w:rPr>
            </w:pPr>
            <w:r w:rsidRPr="00712240">
              <w:rPr>
                <w:rFonts w:ascii="Times New Roman" w:hAnsi="Times New Roman"/>
                <w:kern w:val="2"/>
                <w:sz w:val="28"/>
                <w:szCs w:val="28"/>
              </w:rPr>
              <w:t>в</w:t>
            </w:r>
            <w:r>
              <w:rPr>
                <w:rFonts w:ascii="Times New Roman" w:hAnsi="Times New Roman"/>
                <w:kern w:val="2"/>
                <w:sz w:val="28"/>
                <w:szCs w:val="28"/>
              </w:rPr>
              <w:t xml:space="preserve"> </w:t>
            </w:r>
            <w:r w:rsidRPr="00712240">
              <w:rPr>
                <w:rFonts w:ascii="Times New Roman" w:hAnsi="Times New Roman"/>
                <w:kern w:val="2"/>
                <w:sz w:val="28"/>
                <w:szCs w:val="28"/>
              </w:rPr>
              <w:t>2019</w:t>
            </w:r>
            <w:r>
              <w:rPr>
                <w:rFonts w:ascii="Times New Roman" w:hAnsi="Times New Roman"/>
                <w:kern w:val="2"/>
                <w:sz w:val="28"/>
                <w:szCs w:val="28"/>
              </w:rPr>
              <w:t xml:space="preserve"> </w:t>
            </w:r>
            <w:r w:rsidRPr="00712240">
              <w:rPr>
                <w:rFonts w:ascii="Times New Roman" w:hAnsi="Times New Roman"/>
                <w:kern w:val="2"/>
                <w:sz w:val="28"/>
                <w:szCs w:val="28"/>
              </w:rPr>
              <w:t>году–64,0</w:t>
            </w:r>
            <w:r>
              <w:rPr>
                <w:rFonts w:ascii="Times New Roman" w:hAnsi="Times New Roman"/>
                <w:kern w:val="2"/>
                <w:sz w:val="28"/>
                <w:szCs w:val="28"/>
              </w:rPr>
              <w:t xml:space="preserve"> </w:t>
            </w:r>
            <w:r w:rsidRPr="00712240">
              <w:rPr>
                <w:rFonts w:ascii="Times New Roman" w:hAnsi="Times New Roman"/>
                <w:kern w:val="2"/>
                <w:sz w:val="28"/>
                <w:szCs w:val="28"/>
              </w:rPr>
              <w:t>тыс.</w:t>
            </w:r>
            <w:r>
              <w:rPr>
                <w:rFonts w:ascii="Times New Roman" w:hAnsi="Times New Roman"/>
                <w:kern w:val="2"/>
                <w:sz w:val="28"/>
                <w:szCs w:val="28"/>
              </w:rPr>
              <w:t xml:space="preserve"> </w:t>
            </w:r>
            <w:r w:rsidRPr="00712240">
              <w:rPr>
                <w:rFonts w:ascii="Times New Roman" w:hAnsi="Times New Roman"/>
                <w:kern w:val="2"/>
                <w:sz w:val="28"/>
                <w:szCs w:val="28"/>
              </w:rPr>
              <w:t>рублей;</w:t>
            </w:r>
          </w:p>
          <w:p w:rsidR="00712240" w:rsidRPr="00712240" w:rsidRDefault="00712240" w:rsidP="00712240">
            <w:pPr>
              <w:shd w:val="clear" w:color="auto" w:fill="FFFFFF" w:themeFill="background1"/>
              <w:autoSpaceDE w:val="0"/>
              <w:autoSpaceDN w:val="0"/>
              <w:adjustRightInd w:val="0"/>
              <w:jc w:val="both"/>
              <w:rPr>
                <w:rFonts w:ascii="Times New Roman" w:hAnsi="Times New Roman"/>
                <w:kern w:val="2"/>
                <w:sz w:val="28"/>
                <w:szCs w:val="28"/>
              </w:rPr>
            </w:pPr>
            <w:r w:rsidRPr="00712240">
              <w:rPr>
                <w:rFonts w:ascii="Times New Roman" w:hAnsi="Times New Roman"/>
                <w:kern w:val="2"/>
                <w:sz w:val="28"/>
                <w:szCs w:val="28"/>
              </w:rPr>
              <w:t>в</w:t>
            </w:r>
            <w:r>
              <w:rPr>
                <w:rFonts w:ascii="Times New Roman" w:hAnsi="Times New Roman"/>
                <w:kern w:val="2"/>
                <w:sz w:val="28"/>
                <w:szCs w:val="28"/>
              </w:rPr>
              <w:t xml:space="preserve"> </w:t>
            </w:r>
            <w:r w:rsidRPr="00712240">
              <w:rPr>
                <w:rFonts w:ascii="Times New Roman" w:hAnsi="Times New Roman"/>
                <w:kern w:val="2"/>
                <w:sz w:val="28"/>
                <w:szCs w:val="28"/>
              </w:rPr>
              <w:t>2020</w:t>
            </w:r>
            <w:r>
              <w:rPr>
                <w:rFonts w:ascii="Times New Roman" w:hAnsi="Times New Roman"/>
                <w:kern w:val="2"/>
                <w:sz w:val="28"/>
                <w:szCs w:val="28"/>
              </w:rPr>
              <w:t xml:space="preserve"> </w:t>
            </w:r>
            <w:r w:rsidRPr="00712240">
              <w:rPr>
                <w:rFonts w:ascii="Times New Roman" w:hAnsi="Times New Roman"/>
                <w:kern w:val="2"/>
                <w:sz w:val="28"/>
                <w:szCs w:val="28"/>
              </w:rPr>
              <w:t>году–</w:t>
            </w:r>
            <w:r>
              <w:rPr>
                <w:rFonts w:ascii="Times New Roman" w:hAnsi="Times New Roman"/>
                <w:kern w:val="2"/>
                <w:sz w:val="28"/>
                <w:szCs w:val="28"/>
              </w:rPr>
              <w:t>108</w:t>
            </w:r>
            <w:r w:rsidRPr="00712240">
              <w:rPr>
                <w:rFonts w:ascii="Times New Roman" w:hAnsi="Times New Roman"/>
                <w:kern w:val="2"/>
                <w:sz w:val="28"/>
                <w:szCs w:val="28"/>
              </w:rPr>
              <w:t>,0</w:t>
            </w:r>
            <w:r>
              <w:rPr>
                <w:rFonts w:ascii="Times New Roman" w:hAnsi="Times New Roman"/>
                <w:kern w:val="2"/>
                <w:sz w:val="28"/>
                <w:szCs w:val="28"/>
              </w:rPr>
              <w:t xml:space="preserve"> </w:t>
            </w:r>
            <w:r w:rsidRPr="00712240">
              <w:rPr>
                <w:rFonts w:ascii="Times New Roman" w:hAnsi="Times New Roman"/>
                <w:kern w:val="2"/>
                <w:sz w:val="28"/>
                <w:szCs w:val="28"/>
              </w:rPr>
              <w:t>тыс.</w:t>
            </w:r>
            <w:r>
              <w:rPr>
                <w:rFonts w:ascii="Times New Roman" w:hAnsi="Times New Roman"/>
                <w:kern w:val="2"/>
                <w:sz w:val="28"/>
                <w:szCs w:val="28"/>
              </w:rPr>
              <w:t xml:space="preserve"> </w:t>
            </w:r>
            <w:r w:rsidRPr="00712240">
              <w:rPr>
                <w:rFonts w:ascii="Times New Roman" w:hAnsi="Times New Roman"/>
                <w:kern w:val="2"/>
                <w:sz w:val="28"/>
                <w:szCs w:val="28"/>
              </w:rPr>
              <w:t>рублей;</w:t>
            </w:r>
          </w:p>
          <w:p w:rsidR="00712240" w:rsidRPr="00712240" w:rsidRDefault="00712240" w:rsidP="00712240">
            <w:pPr>
              <w:shd w:val="clear" w:color="auto" w:fill="FFFFFF" w:themeFill="background1"/>
              <w:autoSpaceDE w:val="0"/>
              <w:autoSpaceDN w:val="0"/>
              <w:adjustRightInd w:val="0"/>
              <w:jc w:val="both"/>
              <w:rPr>
                <w:rFonts w:ascii="Times New Roman" w:hAnsi="Times New Roman"/>
                <w:kern w:val="2"/>
                <w:sz w:val="28"/>
                <w:szCs w:val="28"/>
              </w:rPr>
            </w:pPr>
            <w:r w:rsidRPr="00712240">
              <w:rPr>
                <w:rFonts w:ascii="Times New Roman" w:hAnsi="Times New Roman"/>
                <w:kern w:val="2"/>
                <w:sz w:val="28"/>
                <w:szCs w:val="28"/>
              </w:rPr>
              <w:t>в</w:t>
            </w:r>
            <w:r>
              <w:rPr>
                <w:rFonts w:ascii="Times New Roman" w:hAnsi="Times New Roman"/>
                <w:kern w:val="2"/>
                <w:sz w:val="28"/>
                <w:szCs w:val="28"/>
              </w:rPr>
              <w:t xml:space="preserve"> </w:t>
            </w:r>
            <w:r w:rsidRPr="00712240">
              <w:rPr>
                <w:rFonts w:ascii="Times New Roman" w:hAnsi="Times New Roman"/>
                <w:kern w:val="2"/>
                <w:sz w:val="28"/>
                <w:szCs w:val="28"/>
              </w:rPr>
              <w:t>2021</w:t>
            </w:r>
            <w:r>
              <w:rPr>
                <w:rFonts w:ascii="Times New Roman" w:hAnsi="Times New Roman"/>
                <w:kern w:val="2"/>
                <w:sz w:val="28"/>
                <w:szCs w:val="28"/>
              </w:rPr>
              <w:t xml:space="preserve"> </w:t>
            </w:r>
            <w:r w:rsidR="006505F5">
              <w:rPr>
                <w:rFonts w:ascii="Times New Roman" w:hAnsi="Times New Roman"/>
                <w:kern w:val="2"/>
                <w:sz w:val="28"/>
                <w:szCs w:val="28"/>
              </w:rPr>
              <w:t>году–136,5</w:t>
            </w:r>
            <w:r w:rsidRPr="00712240">
              <w:rPr>
                <w:rFonts w:ascii="Times New Roman" w:hAnsi="Times New Roman"/>
                <w:kern w:val="2"/>
                <w:sz w:val="28"/>
                <w:szCs w:val="28"/>
              </w:rPr>
              <w:t>,0</w:t>
            </w:r>
            <w:r>
              <w:rPr>
                <w:rFonts w:ascii="Times New Roman" w:hAnsi="Times New Roman"/>
                <w:kern w:val="2"/>
                <w:sz w:val="28"/>
                <w:szCs w:val="28"/>
              </w:rPr>
              <w:t xml:space="preserve"> </w:t>
            </w:r>
            <w:r w:rsidRPr="00712240">
              <w:rPr>
                <w:rFonts w:ascii="Times New Roman" w:hAnsi="Times New Roman"/>
                <w:kern w:val="2"/>
                <w:sz w:val="28"/>
                <w:szCs w:val="28"/>
              </w:rPr>
              <w:t>тыс.</w:t>
            </w:r>
            <w:r>
              <w:rPr>
                <w:rFonts w:ascii="Times New Roman" w:hAnsi="Times New Roman"/>
                <w:kern w:val="2"/>
                <w:sz w:val="28"/>
                <w:szCs w:val="28"/>
              </w:rPr>
              <w:t xml:space="preserve"> </w:t>
            </w:r>
            <w:r w:rsidRPr="00712240">
              <w:rPr>
                <w:rFonts w:ascii="Times New Roman" w:hAnsi="Times New Roman"/>
                <w:kern w:val="2"/>
                <w:sz w:val="28"/>
                <w:szCs w:val="28"/>
              </w:rPr>
              <w:t>рублей;</w:t>
            </w:r>
          </w:p>
          <w:p w:rsidR="00712240" w:rsidRPr="00712240" w:rsidRDefault="00712240" w:rsidP="00712240">
            <w:pPr>
              <w:shd w:val="clear" w:color="auto" w:fill="FFFFFF" w:themeFill="background1"/>
              <w:autoSpaceDE w:val="0"/>
              <w:autoSpaceDN w:val="0"/>
              <w:adjustRightInd w:val="0"/>
              <w:jc w:val="both"/>
              <w:rPr>
                <w:rFonts w:ascii="Times New Roman" w:hAnsi="Times New Roman"/>
                <w:kern w:val="2"/>
                <w:sz w:val="28"/>
                <w:szCs w:val="28"/>
              </w:rPr>
            </w:pPr>
            <w:r w:rsidRPr="00712240">
              <w:rPr>
                <w:rFonts w:ascii="Times New Roman" w:hAnsi="Times New Roman"/>
                <w:kern w:val="2"/>
                <w:sz w:val="28"/>
                <w:szCs w:val="28"/>
              </w:rPr>
              <w:t>в</w:t>
            </w:r>
            <w:r>
              <w:rPr>
                <w:rFonts w:ascii="Times New Roman" w:hAnsi="Times New Roman"/>
                <w:kern w:val="2"/>
                <w:sz w:val="28"/>
                <w:szCs w:val="28"/>
              </w:rPr>
              <w:t xml:space="preserve"> </w:t>
            </w:r>
            <w:r w:rsidRPr="00712240">
              <w:rPr>
                <w:rFonts w:ascii="Times New Roman" w:hAnsi="Times New Roman"/>
                <w:kern w:val="2"/>
                <w:sz w:val="28"/>
                <w:szCs w:val="28"/>
              </w:rPr>
              <w:t>2022</w:t>
            </w:r>
            <w:r>
              <w:rPr>
                <w:rFonts w:ascii="Times New Roman" w:hAnsi="Times New Roman"/>
                <w:kern w:val="2"/>
                <w:sz w:val="28"/>
                <w:szCs w:val="28"/>
              </w:rPr>
              <w:t xml:space="preserve"> </w:t>
            </w:r>
            <w:r w:rsidRPr="00712240">
              <w:rPr>
                <w:rFonts w:ascii="Times New Roman" w:hAnsi="Times New Roman"/>
                <w:kern w:val="2"/>
                <w:sz w:val="28"/>
                <w:szCs w:val="28"/>
              </w:rPr>
              <w:t>году–64,0 тыс.</w:t>
            </w:r>
            <w:r>
              <w:rPr>
                <w:rFonts w:ascii="Times New Roman" w:hAnsi="Times New Roman"/>
                <w:kern w:val="2"/>
                <w:sz w:val="28"/>
                <w:szCs w:val="28"/>
              </w:rPr>
              <w:t xml:space="preserve"> </w:t>
            </w:r>
            <w:r w:rsidRPr="00712240">
              <w:rPr>
                <w:rFonts w:ascii="Times New Roman" w:hAnsi="Times New Roman"/>
                <w:kern w:val="2"/>
                <w:sz w:val="28"/>
                <w:szCs w:val="28"/>
              </w:rPr>
              <w:t>рублей;</w:t>
            </w:r>
          </w:p>
          <w:p w:rsidR="00712240" w:rsidRPr="00712240" w:rsidRDefault="00712240" w:rsidP="00712240">
            <w:pPr>
              <w:shd w:val="clear" w:color="auto" w:fill="FFFFFF" w:themeFill="background1"/>
              <w:autoSpaceDE w:val="0"/>
              <w:autoSpaceDN w:val="0"/>
              <w:adjustRightInd w:val="0"/>
              <w:jc w:val="both"/>
              <w:rPr>
                <w:rFonts w:ascii="Times New Roman" w:hAnsi="Times New Roman"/>
                <w:kern w:val="2"/>
                <w:sz w:val="28"/>
                <w:szCs w:val="28"/>
              </w:rPr>
            </w:pPr>
            <w:r w:rsidRPr="00712240">
              <w:rPr>
                <w:rFonts w:ascii="Times New Roman" w:hAnsi="Times New Roman"/>
                <w:kern w:val="2"/>
                <w:sz w:val="28"/>
                <w:szCs w:val="28"/>
              </w:rPr>
              <w:lastRenderedPageBreak/>
              <w:t>в</w:t>
            </w:r>
            <w:r>
              <w:rPr>
                <w:rFonts w:ascii="Times New Roman" w:hAnsi="Times New Roman"/>
                <w:kern w:val="2"/>
                <w:sz w:val="28"/>
                <w:szCs w:val="28"/>
              </w:rPr>
              <w:t xml:space="preserve"> </w:t>
            </w:r>
            <w:r w:rsidRPr="00712240">
              <w:rPr>
                <w:rFonts w:ascii="Times New Roman" w:hAnsi="Times New Roman"/>
                <w:kern w:val="2"/>
                <w:sz w:val="28"/>
                <w:szCs w:val="28"/>
              </w:rPr>
              <w:t>2023</w:t>
            </w:r>
            <w:r>
              <w:rPr>
                <w:rFonts w:ascii="Times New Roman" w:hAnsi="Times New Roman"/>
                <w:kern w:val="2"/>
                <w:sz w:val="28"/>
                <w:szCs w:val="28"/>
              </w:rPr>
              <w:t xml:space="preserve"> </w:t>
            </w:r>
            <w:r w:rsidRPr="00712240">
              <w:rPr>
                <w:rFonts w:ascii="Times New Roman" w:hAnsi="Times New Roman"/>
                <w:kern w:val="2"/>
                <w:sz w:val="28"/>
                <w:szCs w:val="28"/>
              </w:rPr>
              <w:t>году–64,0 тыс.</w:t>
            </w:r>
            <w:r>
              <w:rPr>
                <w:rFonts w:ascii="Times New Roman" w:hAnsi="Times New Roman"/>
                <w:kern w:val="2"/>
                <w:sz w:val="28"/>
                <w:szCs w:val="28"/>
              </w:rPr>
              <w:t xml:space="preserve"> </w:t>
            </w:r>
            <w:r w:rsidRPr="00712240">
              <w:rPr>
                <w:rFonts w:ascii="Times New Roman" w:hAnsi="Times New Roman"/>
                <w:kern w:val="2"/>
                <w:sz w:val="28"/>
                <w:szCs w:val="28"/>
              </w:rPr>
              <w:t>рублей;</w:t>
            </w:r>
          </w:p>
          <w:p w:rsidR="00712240" w:rsidRPr="00712240" w:rsidRDefault="00712240" w:rsidP="00712240">
            <w:pPr>
              <w:shd w:val="clear" w:color="auto" w:fill="FFFFFF" w:themeFill="background1"/>
              <w:autoSpaceDE w:val="0"/>
              <w:autoSpaceDN w:val="0"/>
              <w:adjustRightInd w:val="0"/>
              <w:jc w:val="both"/>
              <w:rPr>
                <w:rFonts w:ascii="Times New Roman" w:hAnsi="Times New Roman"/>
                <w:kern w:val="2"/>
                <w:sz w:val="28"/>
                <w:szCs w:val="28"/>
              </w:rPr>
            </w:pPr>
            <w:r w:rsidRPr="00712240">
              <w:rPr>
                <w:rFonts w:ascii="Times New Roman" w:hAnsi="Times New Roman"/>
                <w:kern w:val="2"/>
                <w:sz w:val="28"/>
                <w:szCs w:val="28"/>
              </w:rPr>
              <w:t>в</w:t>
            </w:r>
            <w:r>
              <w:rPr>
                <w:rFonts w:ascii="Times New Roman" w:hAnsi="Times New Roman"/>
                <w:kern w:val="2"/>
                <w:sz w:val="28"/>
                <w:szCs w:val="28"/>
              </w:rPr>
              <w:t xml:space="preserve"> </w:t>
            </w:r>
            <w:r w:rsidRPr="00712240">
              <w:rPr>
                <w:rFonts w:ascii="Times New Roman" w:hAnsi="Times New Roman"/>
                <w:kern w:val="2"/>
                <w:sz w:val="28"/>
                <w:szCs w:val="28"/>
              </w:rPr>
              <w:t>2024</w:t>
            </w:r>
            <w:r>
              <w:rPr>
                <w:rFonts w:ascii="Times New Roman" w:hAnsi="Times New Roman"/>
                <w:kern w:val="2"/>
                <w:sz w:val="28"/>
                <w:szCs w:val="28"/>
              </w:rPr>
              <w:t xml:space="preserve"> </w:t>
            </w:r>
            <w:r w:rsidRPr="00712240">
              <w:rPr>
                <w:rFonts w:ascii="Times New Roman" w:hAnsi="Times New Roman"/>
                <w:kern w:val="2"/>
                <w:sz w:val="28"/>
                <w:szCs w:val="28"/>
              </w:rPr>
              <w:t>году–64,0 тыс.</w:t>
            </w:r>
            <w:r>
              <w:rPr>
                <w:rFonts w:ascii="Times New Roman" w:hAnsi="Times New Roman"/>
                <w:kern w:val="2"/>
                <w:sz w:val="28"/>
                <w:szCs w:val="28"/>
              </w:rPr>
              <w:t xml:space="preserve"> </w:t>
            </w:r>
            <w:r w:rsidRPr="00712240">
              <w:rPr>
                <w:rFonts w:ascii="Times New Roman" w:hAnsi="Times New Roman"/>
                <w:kern w:val="2"/>
                <w:sz w:val="28"/>
                <w:szCs w:val="28"/>
              </w:rPr>
              <w:t>рублей;</w:t>
            </w:r>
          </w:p>
          <w:p w:rsidR="00712240" w:rsidRPr="00712240" w:rsidRDefault="00712240" w:rsidP="00712240">
            <w:pPr>
              <w:shd w:val="clear" w:color="auto" w:fill="FFFFFF" w:themeFill="background1"/>
              <w:autoSpaceDE w:val="0"/>
              <w:autoSpaceDN w:val="0"/>
              <w:adjustRightInd w:val="0"/>
              <w:jc w:val="both"/>
              <w:rPr>
                <w:rFonts w:ascii="Times New Roman" w:hAnsi="Times New Roman"/>
                <w:kern w:val="2"/>
                <w:sz w:val="28"/>
                <w:szCs w:val="28"/>
              </w:rPr>
            </w:pPr>
            <w:r w:rsidRPr="00712240">
              <w:rPr>
                <w:rFonts w:ascii="Times New Roman" w:hAnsi="Times New Roman"/>
                <w:kern w:val="2"/>
                <w:sz w:val="28"/>
                <w:szCs w:val="28"/>
              </w:rPr>
              <w:t>в</w:t>
            </w:r>
            <w:r>
              <w:rPr>
                <w:rFonts w:ascii="Times New Roman" w:hAnsi="Times New Roman"/>
                <w:kern w:val="2"/>
                <w:sz w:val="28"/>
                <w:szCs w:val="28"/>
              </w:rPr>
              <w:t xml:space="preserve"> </w:t>
            </w:r>
            <w:r w:rsidRPr="00712240">
              <w:rPr>
                <w:rFonts w:ascii="Times New Roman" w:hAnsi="Times New Roman"/>
                <w:kern w:val="2"/>
                <w:sz w:val="28"/>
                <w:szCs w:val="28"/>
              </w:rPr>
              <w:t>2025</w:t>
            </w:r>
            <w:r>
              <w:rPr>
                <w:rFonts w:ascii="Times New Roman" w:hAnsi="Times New Roman"/>
                <w:kern w:val="2"/>
                <w:sz w:val="28"/>
                <w:szCs w:val="28"/>
              </w:rPr>
              <w:t xml:space="preserve"> </w:t>
            </w:r>
            <w:r w:rsidRPr="00712240">
              <w:rPr>
                <w:rFonts w:ascii="Times New Roman" w:hAnsi="Times New Roman"/>
                <w:kern w:val="2"/>
                <w:sz w:val="28"/>
                <w:szCs w:val="28"/>
              </w:rPr>
              <w:t>году–64,0 тыс.</w:t>
            </w:r>
            <w:r>
              <w:rPr>
                <w:rFonts w:ascii="Times New Roman" w:hAnsi="Times New Roman"/>
                <w:kern w:val="2"/>
                <w:sz w:val="28"/>
                <w:szCs w:val="28"/>
              </w:rPr>
              <w:t xml:space="preserve"> </w:t>
            </w:r>
            <w:r w:rsidRPr="00712240">
              <w:rPr>
                <w:rFonts w:ascii="Times New Roman" w:hAnsi="Times New Roman"/>
                <w:kern w:val="2"/>
                <w:sz w:val="28"/>
                <w:szCs w:val="28"/>
              </w:rPr>
              <w:t>рублей;</w:t>
            </w:r>
          </w:p>
          <w:p w:rsidR="00712240" w:rsidRPr="00712240" w:rsidRDefault="00712240" w:rsidP="00712240">
            <w:pPr>
              <w:shd w:val="clear" w:color="auto" w:fill="FFFFFF" w:themeFill="background1"/>
              <w:autoSpaceDE w:val="0"/>
              <w:autoSpaceDN w:val="0"/>
              <w:adjustRightInd w:val="0"/>
              <w:jc w:val="both"/>
              <w:rPr>
                <w:rFonts w:ascii="Times New Roman" w:hAnsi="Times New Roman"/>
                <w:kern w:val="2"/>
                <w:sz w:val="28"/>
                <w:szCs w:val="28"/>
              </w:rPr>
            </w:pPr>
            <w:r w:rsidRPr="00712240">
              <w:rPr>
                <w:rFonts w:ascii="Times New Roman" w:hAnsi="Times New Roman"/>
                <w:kern w:val="2"/>
                <w:sz w:val="28"/>
                <w:szCs w:val="28"/>
              </w:rPr>
              <w:t>в 2026</w:t>
            </w:r>
            <w:r>
              <w:rPr>
                <w:rFonts w:ascii="Times New Roman" w:hAnsi="Times New Roman"/>
                <w:kern w:val="2"/>
                <w:sz w:val="28"/>
                <w:szCs w:val="28"/>
              </w:rPr>
              <w:t xml:space="preserve"> году–</w:t>
            </w:r>
            <w:r w:rsidRPr="00712240">
              <w:rPr>
                <w:rFonts w:ascii="Times New Roman" w:hAnsi="Times New Roman"/>
                <w:kern w:val="2"/>
                <w:sz w:val="28"/>
                <w:szCs w:val="28"/>
              </w:rPr>
              <w:t>64,0 тыс. рублей;</w:t>
            </w:r>
          </w:p>
          <w:p w:rsidR="00712240" w:rsidRPr="00712240" w:rsidRDefault="00712240" w:rsidP="00712240">
            <w:pPr>
              <w:shd w:val="clear" w:color="auto" w:fill="FFFFFF" w:themeFill="background1"/>
              <w:autoSpaceDE w:val="0"/>
              <w:autoSpaceDN w:val="0"/>
              <w:adjustRightInd w:val="0"/>
              <w:jc w:val="both"/>
              <w:rPr>
                <w:rFonts w:ascii="Times New Roman" w:hAnsi="Times New Roman"/>
                <w:kern w:val="2"/>
                <w:sz w:val="28"/>
                <w:szCs w:val="28"/>
              </w:rPr>
            </w:pPr>
            <w:r w:rsidRPr="00712240">
              <w:rPr>
                <w:rFonts w:ascii="Times New Roman" w:hAnsi="Times New Roman"/>
                <w:kern w:val="2"/>
                <w:sz w:val="28"/>
                <w:szCs w:val="28"/>
              </w:rPr>
              <w:t>в 2027 году – 64,0 тыс. рублей;</w:t>
            </w:r>
          </w:p>
          <w:p w:rsidR="00712240" w:rsidRPr="00712240" w:rsidRDefault="00712240" w:rsidP="00712240">
            <w:pPr>
              <w:shd w:val="clear" w:color="auto" w:fill="FFFFFF" w:themeFill="background1"/>
              <w:autoSpaceDE w:val="0"/>
              <w:autoSpaceDN w:val="0"/>
              <w:adjustRightInd w:val="0"/>
              <w:jc w:val="both"/>
              <w:rPr>
                <w:rFonts w:ascii="Times New Roman" w:hAnsi="Times New Roman"/>
                <w:kern w:val="2"/>
                <w:sz w:val="28"/>
                <w:szCs w:val="28"/>
              </w:rPr>
            </w:pPr>
            <w:r w:rsidRPr="00712240">
              <w:rPr>
                <w:rFonts w:ascii="Times New Roman" w:hAnsi="Times New Roman"/>
                <w:kern w:val="2"/>
                <w:sz w:val="28"/>
                <w:szCs w:val="28"/>
              </w:rPr>
              <w:t>в 2028 году – 64,0 тыс. рублей;</w:t>
            </w:r>
          </w:p>
          <w:p w:rsidR="00712240" w:rsidRPr="00712240" w:rsidRDefault="00712240" w:rsidP="00712240">
            <w:pPr>
              <w:shd w:val="clear" w:color="auto" w:fill="FFFFFF" w:themeFill="background1"/>
              <w:autoSpaceDE w:val="0"/>
              <w:autoSpaceDN w:val="0"/>
              <w:adjustRightInd w:val="0"/>
              <w:jc w:val="both"/>
              <w:rPr>
                <w:rFonts w:ascii="Times New Roman" w:hAnsi="Times New Roman"/>
                <w:kern w:val="2"/>
                <w:sz w:val="28"/>
                <w:szCs w:val="28"/>
              </w:rPr>
            </w:pPr>
            <w:r w:rsidRPr="00712240">
              <w:rPr>
                <w:rFonts w:ascii="Times New Roman" w:hAnsi="Times New Roman"/>
                <w:kern w:val="2"/>
                <w:sz w:val="28"/>
                <w:szCs w:val="28"/>
              </w:rPr>
              <w:t>в 2029 году – 64,0 тыс. рублей;</w:t>
            </w:r>
          </w:p>
          <w:p w:rsidR="00712240" w:rsidRPr="00712240" w:rsidRDefault="00712240" w:rsidP="00712240">
            <w:pPr>
              <w:shd w:val="clear" w:color="auto" w:fill="FFFFFF" w:themeFill="background1"/>
              <w:autoSpaceDE w:val="0"/>
              <w:autoSpaceDN w:val="0"/>
              <w:adjustRightInd w:val="0"/>
              <w:jc w:val="both"/>
              <w:rPr>
                <w:rFonts w:ascii="Times New Roman" w:hAnsi="Times New Roman"/>
                <w:kern w:val="2"/>
                <w:sz w:val="28"/>
                <w:szCs w:val="28"/>
              </w:rPr>
            </w:pPr>
            <w:r w:rsidRPr="00712240">
              <w:rPr>
                <w:rFonts w:ascii="Times New Roman" w:hAnsi="Times New Roman"/>
                <w:kern w:val="2"/>
                <w:sz w:val="28"/>
                <w:szCs w:val="28"/>
              </w:rPr>
              <w:t>в 2030 году – 64,0 тыс. рублей,</w:t>
            </w:r>
          </w:p>
          <w:p w:rsidR="00712240" w:rsidRDefault="00712240" w:rsidP="00712240">
            <w:pPr>
              <w:shd w:val="clear" w:color="auto" w:fill="FFFFFF" w:themeFill="background1"/>
              <w:autoSpaceDE w:val="0"/>
              <w:autoSpaceDN w:val="0"/>
              <w:adjustRightInd w:val="0"/>
              <w:jc w:val="both"/>
              <w:rPr>
                <w:rFonts w:ascii="Times New Roman" w:hAnsi="Times New Roman"/>
                <w:kern w:val="2"/>
                <w:sz w:val="28"/>
                <w:szCs w:val="28"/>
              </w:rPr>
            </w:pPr>
            <w:r w:rsidRPr="00712240">
              <w:rPr>
                <w:rFonts w:ascii="Times New Roman" w:hAnsi="Times New Roman"/>
                <w:kern w:val="2"/>
                <w:sz w:val="28"/>
                <w:szCs w:val="28"/>
              </w:rPr>
              <w:t>из них:</w:t>
            </w:r>
          </w:p>
          <w:p w:rsidR="00712240" w:rsidRPr="00712240" w:rsidRDefault="00712240" w:rsidP="00712240">
            <w:pPr>
              <w:shd w:val="clear" w:color="auto" w:fill="FFFFFF" w:themeFill="background1"/>
              <w:autoSpaceDE w:val="0"/>
              <w:autoSpaceDN w:val="0"/>
              <w:adjustRightInd w:val="0"/>
              <w:jc w:val="both"/>
              <w:rPr>
                <w:rFonts w:ascii="Times New Roman" w:hAnsi="Times New Roman"/>
                <w:kern w:val="2"/>
                <w:sz w:val="28"/>
                <w:szCs w:val="28"/>
              </w:rPr>
            </w:pPr>
            <w:r w:rsidRPr="00712240">
              <w:rPr>
                <w:rFonts w:ascii="Times New Roman" w:hAnsi="Times New Roman"/>
                <w:kern w:val="2"/>
                <w:sz w:val="28"/>
                <w:szCs w:val="28"/>
              </w:rPr>
              <w:t>средства бюджета Прогрессовского сельского поселения –</w:t>
            </w:r>
            <w:r w:rsidR="006505F5">
              <w:rPr>
                <w:rFonts w:ascii="Times New Roman" w:hAnsi="Times New Roman"/>
                <w:kern w:val="2"/>
                <w:sz w:val="28"/>
                <w:szCs w:val="28"/>
              </w:rPr>
              <w:t xml:space="preserve"> 884,5</w:t>
            </w:r>
            <w:r w:rsidRPr="00712240">
              <w:rPr>
                <w:rFonts w:ascii="Times New Roman" w:hAnsi="Times New Roman"/>
                <w:kern w:val="2"/>
                <w:sz w:val="28"/>
                <w:szCs w:val="28"/>
              </w:rPr>
              <w:t xml:space="preserve"> тыс. рублей, в том числе:</w:t>
            </w:r>
          </w:p>
          <w:p w:rsidR="00712240" w:rsidRPr="00712240" w:rsidRDefault="00712240" w:rsidP="00712240">
            <w:pPr>
              <w:shd w:val="clear" w:color="auto" w:fill="FFFFFF" w:themeFill="background1"/>
              <w:autoSpaceDE w:val="0"/>
              <w:autoSpaceDN w:val="0"/>
              <w:adjustRightInd w:val="0"/>
              <w:jc w:val="both"/>
              <w:rPr>
                <w:rFonts w:ascii="Times New Roman" w:hAnsi="Times New Roman"/>
                <w:kern w:val="2"/>
                <w:sz w:val="28"/>
                <w:szCs w:val="28"/>
              </w:rPr>
            </w:pPr>
            <w:r w:rsidRPr="00712240">
              <w:rPr>
                <w:rFonts w:ascii="Times New Roman" w:hAnsi="Times New Roman"/>
                <w:kern w:val="2"/>
                <w:sz w:val="28"/>
                <w:szCs w:val="28"/>
              </w:rPr>
              <w:t>в 2019 году –64,0 тыс. рублей;</w:t>
            </w:r>
          </w:p>
          <w:p w:rsidR="00712240" w:rsidRPr="00712240" w:rsidRDefault="00712240" w:rsidP="00712240">
            <w:pPr>
              <w:shd w:val="clear" w:color="auto" w:fill="FFFFFF" w:themeFill="background1"/>
              <w:autoSpaceDE w:val="0"/>
              <w:autoSpaceDN w:val="0"/>
              <w:adjustRightInd w:val="0"/>
              <w:jc w:val="both"/>
              <w:rPr>
                <w:rFonts w:ascii="Times New Roman" w:hAnsi="Times New Roman"/>
                <w:kern w:val="2"/>
                <w:sz w:val="28"/>
                <w:szCs w:val="28"/>
              </w:rPr>
            </w:pPr>
            <w:r w:rsidRPr="00712240">
              <w:rPr>
                <w:rFonts w:ascii="Times New Roman" w:hAnsi="Times New Roman"/>
                <w:kern w:val="2"/>
                <w:sz w:val="28"/>
                <w:szCs w:val="28"/>
              </w:rPr>
              <w:t xml:space="preserve">в 2020 году – </w:t>
            </w:r>
            <w:r>
              <w:rPr>
                <w:rFonts w:ascii="Times New Roman" w:hAnsi="Times New Roman"/>
                <w:kern w:val="2"/>
                <w:sz w:val="28"/>
                <w:szCs w:val="28"/>
              </w:rPr>
              <w:t>108</w:t>
            </w:r>
            <w:r w:rsidRPr="00712240">
              <w:rPr>
                <w:rFonts w:ascii="Times New Roman" w:hAnsi="Times New Roman"/>
                <w:kern w:val="2"/>
                <w:sz w:val="28"/>
                <w:szCs w:val="28"/>
              </w:rPr>
              <w:t>,0 тыс. рублей;</w:t>
            </w:r>
          </w:p>
          <w:p w:rsidR="00712240" w:rsidRPr="00712240" w:rsidRDefault="005A5931" w:rsidP="00712240">
            <w:pPr>
              <w:shd w:val="clear" w:color="auto" w:fill="FFFFFF" w:themeFill="background1"/>
              <w:autoSpaceDE w:val="0"/>
              <w:autoSpaceDN w:val="0"/>
              <w:adjustRightInd w:val="0"/>
              <w:jc w:val="both"/>
              <w:rPr>
                <w:rFonts w:ascii="Times New Roman" w:hAnsi="Times New Roman"/>
                <w:kern w:val="2"/>
                <w:sz w:val="28"/>
                <w:szCs w:val="28"/>
              </w:rPr>
            </w:pPr>
            <w:r>
              <w:rPr>
                <w:rFonts w:ascii="Times New Roman" w:hAnsi="Times New Roman"/>
                <w:kern w:val="2"/>
                <w:sz w:val="28"/>
                <w:szCs w:val="28"/>
              </w:rPr>
              <w:t>в 2021 году – 136,5</w:t>
            </w:r>
            <w:r w:rsidR="00712240" w:rsidRPr="00712240">
              <w:rPr>
                <w:rFonts w:ascii="Times New Roman" w:hAnsi="Times New Roman"/>
                <w:kern w:val="2"/>
                <w:sz w:val="28"/>
                <w:szCs w:val="28"/>
              </w:rPr>
              <w:t xml:space="preserve"> тыс. рублей;</w:t>
            </w:r>
          </w:p>
          <w:p w:rsidR="00712240" w:rsidRPr="00712240" w:rsidRDefault="00712240" w:rsidP="00712240">
            <w:pPr>
              <w:shd w:val="clear" w:color="auto" w:fill="FFFFFF" w:themeFill="background1"/>
              <w:autoSpaceDE w:val="0"/>
              <w:autoSpaceDN w:val="0"/>
              <w:adjustRightInd w:val="0"/>
              <w:jc w:val="both"/>
              <w:rPr>
                <w:rFonts w:ascii="Times New Roman" w:hAnsi="Times New Roman"/>
                <w:kern w:val="2"/>
                <w:sz w:val="28"/>
                <w:szCs w:val="28"/>
              </w:rPr>
            </w:pPr>
            <w:r w:rsidRPr="00712240">
              <w:rPr>
                <w:rFonts w:ascii="Times New Roman" w:hAnsi="Times New Roman"/>
                <w:kern w:val="2"/>
                <w:sz w:val="28"/>
                <w:szCs w:val="28"/>
              </w:rPr>
              <w:t>в 2022 году – 64,0 тыс. рублей;</w:t>
            </w:r>
          </w:p>
          <w:p w:rsidR="00712240" w:rsidRPr="00712240" w:rsidRDefault="00712240" w:rsidP="00712240">
            <w:pPr>
              <w:shd w:val="clear" w:color="auto" w:fill="FFFFFF" w:themeFill="background1"/>
              <w:autoSpaceDE w:val="0"/>
              <w:autoSpaceDN w:val="0"/>
              <w:adjustRightInd w:val="0"/>
              <w:jc w:val="both"/>
              <w:rPr>
                <w:rFonts w:ascii="Times New Roman" w:hAnsi="Times New Roman"/>
                <w:kern w:val="2"/>
                <w:sz w:val="28"/>
                <w:szCs w:val="28"/>
              </w:rPr>
            </w:pPr>
            <w:r w:rsidRPr="00712240">
              <w:rPr>
                <w:rFonts w:ascii="Times New Roman" w:hAnsi="Times New Roman"/>
                <w:kern w:val="2"/>
                <w:sz w:val="28"/>
                <w:szCs w:val="28"/>
              </w:rPr>
              <w:t>в 2023 году – 64,0 тыс. рублей;</w:t>
            </w:r>
          </w:p>
          <w:p w:rsidR="00712240" w:rsidRPr="00712240" w:rsidRDefault="00712240" w:rsidP="00712240">
            <w:pPr>
              <w:shd w:val="clear" w:color="auto" w:fill="FFFFFF" w:themeFill="background1"/>
              <w:autoSpaceDE w:val="0"/>
              <w:autoSpaceDN w:val="0"/>
              <w:adjustRightInd w:val="0"/>
              <w:jc w:val="both"/>
              <w:rPr>
                <w:rFonts w:ascii="Times New Roman" w:hAnsi="Times New Roman"/>
                <w:kern w:val="2"/>
                <w:sz w:val="28"/>
                <w:szCs w:val="28"/>
              </w:rPr>
            </w:pPr>
            <w:r w:rsidRPr="00712240">
              <w:rPr>
                <w:rFonts w:ascii="Times New Roman" w:hAnsi="Times New Roman"/>
                <w:kern w:val="2"/>
                <w:sz w:val="28"/>
                <w:szCs w:val="28"/>
              </w:rPr>
              <w:t>в 2024 году – 64,0 тыс. рублей;</w:t>
            </w:r>
          </w:p>
          <w:p w:rsidR="00712240" w:rsidRPr="00712240" w:rsidRDefault="00712240" w:rsidP="00712240">
            <w:pPr>
              <w:shd w:val="clear" w:color="auto" w:fill="FFFFFF" w:themeFill="background1"/>
              <w:autoSpaceDE w:val="0"/>
              <w:autoSpaceDN w:val="0"/>
              <w:adjustRightInd w:val="0"/>
              <w:jc w:val="both"/>
              <w:rPr>
                <w:rFonts w:ascii="Times New Roman" w:hAnsi="Times New Roman"/>
                <w:kern w:val="2"/>
                <w:sz w:val="28"/>
                <w:szCs w:val="28"/>
              </w:rPr>
            </w:pPr>
            <w:r w:rsidRPr="00712240">
              <w:rPr>
                <w:rFonts w:ascii="Times New Roman" w:hAnsi="Times New Roman"/>
                <w:kern w:val="2"/>
                <w:sz w:val="28"/>
                <w:szCs w:val="28"/>
              </w:rPr>
              <w:t>в 2025 году – 64,0 тыс. рублей;</w:t>
            </w:r>
          </w:p>
          <w:p w:rsidR="00712240" w:rsidRPr="00712240" w:rsidRDefault="00712240" w:rsidP="00712240">
            <w:pPr>
              <w:shd w:val="clear" w:color="auto" w:fill="FFFFFF" w:themeFill="background1"/>
              <w:autoSpaceDE w:val="0"/>
              <w:autoSpaceDN w:val="0"/>
              <w:adjustRightInd w:val="0"/>
              <w:jc w:val="both"/>
              <w:rPr>
                <w:rFonts w:ascii="Times New Roman" w:hAnsi="Times New Roman"/>
                <w:kern w:val="2"/>
                <w:sz w:val="28"/>
                <w:szCs w:val="28"/>
              </w:rPr>
            </w:pPr>
            <w:r w:rsidRPr="00712240">
              <w:rPr>
                <w:rFonts w:ascii="Times New Roman" w:hAnsi="Times New Roman"/>
                <w:kern w:val="2"/>
                <w:sz w:val="28"/>
                <w:szCs w:val="28"/>
              </w:rPr>
              <w:t>в 2026 году – 64,0 тыс. рублей;</w:t>
            </w:r>
          </w:p>
          <w:p w:rsidR="00712240" w:rsidRPr="00712240" w:rsidRDefault="00712240" w:rsidP="00712240">
            <w:pPr>
              <w:shd w:val="clear" w:color="auto" w:fill="FFFFFF" w:themeFill="background1"/>
              <w:autoSpaceDE w:val="0"/>
              <w:autoSpaceDN w:val="0"/>
              <w:adjustRightInd w:val="0"/>
              <w:jc w:val="both"/>
              <w:rPr>
                <w:rFonts w:ascii="Times New Roman" w:hAnsi="Times New Roman"/>
                <w:kern w:val="2"/>
                <w:sz w:val="28"/>
                <w:szCs w:val="28"/>
              </w:rPr>
            </w:pPr>
            <w:r w:rsidRPr="00712240">
              <w:rPr>
                <w:rFonts w:ascii="Times New Roman" w:hAnsi="Times New Roman"/>
                <w:kern w:val="2"/>
                <w:sz w:val="28"/>
                <w:szCs w:val="28"/>
              </w:rPr>
              <w:t>в 2027 году – 64,0 тыс. рублей;</w:t>
            </w:r>
          </w:p>
          <w:p w:rsidR="00712240" w:rsidRPr="00712240" w:rsidRDefault="00712240" w:rsidP="00712240">
            <w:pPr>
              <w:shd w:val="clear" w:color="auto" w:fill="FFFFFF" w:themeFill="background1"/>
              <w:autoSpaceDE w:val="0"/>
              <w:autoSpaceDN w:val="0"/>
              <w:adjustRightInd w:val="0"/>
              <w:jc w:val="both"/>
              <w:rPr>
                <w:rFonts w:ascii="Times New Roman" w:hAnsi="Times New Roman"/>
                <w:kern w:val="2"/>
                <w:sz w:val="28"/>
                <w:szCs w:val="28"/>
              </w:rPr>
            </w:pPr>
            <w:r w:rsidRPr="00712240">
              <w:rPr>
                <w:rFonts w:ascii="Times New Roman" w:hAnsi="Times New Roman"/>
                <w:kern w:val="2"/>
                <w:sz w:val="28"/>
                <w:szCs w:val="28"/>
              </w:rPr>
              <w:t>в 2028 году – 64,0 тыс. рублей;</w:t>
            </w:r>
          </w:p>
          <w:p w:rsidR="00712240" w:rsidRPr="00712240" w:rsidRDefault="00712240" w:rsidP="00712240">
            <w:pPr>
              <w:shd w:val="clear" w:color="auto" w:fill="FFFFFF" w:themeFill="background1"/>
              <w:autoSpaceDE w:val="0"/>
              <w:autoSpaceDN w:val="0"/>
              <w:adjustRightInd w:val="0"/>
              <w:jc w:val="both"/>
              <w:rPr>
                <w:rFonts w:ascii="Times New Roman" w:hAnsi="Times New Roman"/>
                <w:kern w:val="2"/>
                <w:sz w:val="28"/>
                <w:szCs w:val="28"/>
              </w:rPr>
            </w:pPr>
            <w:r w:rsidRPr="00712240">
              <w:rPr>
                <w:rFonts w:ascii="Times New Roman" w:hAnsi="Times New Roman"/>
                <w:kern w:val="2"/>
                <w:sz w:val="28"/>
                <w:szCs w:val="28"/>
              </w:rPr>
              <w:t>в 2029 году – 64,0 тыс. рублей;</w:t>
            </w:r>
          </w:p>
          <w:p w:rsidR="00712240" w:rsidRPr="00712240" w:rsidRDefault="00712240" w:rsidP="00712240">
            <w:pPr>
              <w:shd w:val="clear" w:color="auto" w:fill="FFFFFF" w:themeFill="background1"/>
              <w:autoSpaceDE w:val="0"/>
              <w:autoSpaceDN w:val="0"/>
              <w:adjustRightInd w:val="0"/>
              <w:jc w:val="both"/>
              <w:rPr>
                <w:rFonts w:ascii="Times New Roman" w:hAnsi="Times New Roman"/>
                <w:kern w:val="2"/>
                <w:sz w:val="28"/>
                <w:szCs w:val="28"/>
              </w:rPr>
            </w:pPr>
            <w:r w:rsidRPr="00712240">
              <w:rPr>
                <w:rFonts w:ascii="Times New Roman" w:hAnsi="Times New Roman"/>
                <w:kern w:val="2"/>
                <w:sz w:val="28"/>
                <w:szCs w:val="28"/>
              </w:rPr>
              <w:t>в 2030 году – 64,0 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из них безвозмездные поступления в бюджет Прогрессовского сельского посел</w:t>
            </w:r>
            <w:r w:rsidR="001456F6">
              <w:rPr>
                <w:rFonts w:ascii="Times New Roman" w:hAnsi="Times New Roman"/>
                <w:kern w:val="2"/>
                <w:sz w:val="28"/>
                <w:szCs w:val="28"/>
              </w:rPr>
              <w:t>ения</w:t>
            </w:r>
            <w:r w:rsidRPr="00A37FAB">
              <w:rPr>
                <w:rFonts w:ascii="Times New Roman" w:hAnsi="Times New Roman"/>
                <w:kern w:val="2"/>
                <w:sz w:val="28"/>
                <w:szCs w:val="28"/>
              </w:rPr>
              <w:t xml:space="preserve"> – 0,0 тыс. рублей, в том числе:</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2019 году –0,0тыс.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2020 году – 0,0тыс.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2021 году – 0,0тыс.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2022 году – 0,0тыс.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2023 году – 0,0тыс.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2024 году – 0,0тыс.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2025 году – 0,0тыс.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2026 году – 0,0тыс.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2027 году – 0,0тыс.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2028 году –0,0тыс.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2029 году – 0,0тыс.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2030 году – 0,0тыс.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том числе средства федерального бюджета –0,0 тыс. рублей, в том числе:</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2019 году –0,0 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2020 году – 0,0 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2021 году – 0,0 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2022 году – 0,0 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2023 году – 0,0 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2024 году – 0,0 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2025 году – 0,0 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lastRenderedPageBreak/>
              <w:t>в 2026 году – 0,0 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2027 году – 0,0 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2028 году – 0,0 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2029 году – 0,0 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2030 году – 0,0 тыс. рублей в том числе средства областного бюджета–0,0</w:t>
            </w:r>
            <w:r w:rsidR="001456F6">
              <w:rPr>
                <w:rFonts w:ascii="Times New Roman" w:hAnsi="Times New Roman"/>
                <w:kern w:val="2"/>
                <w:sz w:val="28"/>
                <w:szCs w:val="28"/>
              </w:rPr>
              <w:t xml:space="preserve"> </w:t>
            </w:r>
            <w:r w:rsidRPr="00A37FAB">
              <w:rPr>
                <w:rFonts w:ascii="Times New Roman" w:hAnsi="Times New Roman"/>
                <w:kern w:val="2"/>
                <w:sz w:val="28"/>
                <w:szCs w:val="28"/>
              </w:rPr>
              <w:t>тыс.</w:t>
            </w:r>
            <w:r w:rsidR="001456F6">
              <w:rPr>
                <w:rFonts w:ascii="Times New Roman" w:hAnsi="Times New Roman"/>
                <w:kern w:val="2"/>
                <w:sz w:val="28"/>
                <w:szCs w:val="28"/>
              </w:rPr>
              <w:t xml:space="preserve"> </w:t>
            </w:r>
            <w:r w:rsidRPr="00A37FAB">
              <w:rPr>
                <w:rFonts w:ascii="Times New Roman" w:hAnsi="Times New Roman"/>
                <w:kern w:val="2"/>
                <w:sz w:val="28"/>
                <w:szCs w:val="28"/>
              </w:rPr>
              <w:t>рублей,</w:t>
            </w:r>
            <w:r w:rsidR="001456F6">
              <w:rPr>
                <w:rFonts w:ascii="Times New Roman" w:hAnsi="Times New Roman"/>
                <w:kern w:val="2"/>
                <w:sz w:val="28"/>
                <w:szCs w:val="28"/>
              </w:rPr>
              <w:t xml:space="preserve"> </w:t>
            </w:r>
            <w:r w:rsidRPr="00A37FAB">
              <w:rPr>
                <w:rFonts w:ascii="Times New Roman" w:hAnsi="Times New Roman"/>
                <w:kern w:val="2"/>
                <w:sz w:val="28"/>
                <w:szCs w:val="28"/>
              </w:rPr>
              <w:t>в</w:t>
            </w:r>
            <w:r w:rsidR="001456F6">
              <w:rPr>
                <w:rFonts w:ascii="Times New Roman" w:hAnsi="Times New Roman"/>
                <w:kern w:val="2"/>
                <w:sz w:val="28"/>
                <w:szCs w:val="28"/>
              </w:rPr>
              <w:t xml:space="preserve"> </w:t>
            </w:r>
            <w:r w:rsidRPr="00A37FAB">
              <w:rPr>
                <w:rFonts w:ascii="Times New Roman" w:hAnsi="Times New Roman"/>
                <w:kern w:val="2"/>
                <w:sz w:val="28"/>
                <w:szCs w:val="28"/>
              </w:rPr>
              <w:t>том</w:t>
            </w:r>
            <w:r w:rsidR="001456F6">
              <w:rPr>
                <w:rFonts w:ascii="Times New Roman" w:hAnsi="Times New Roman"/>
                <w:kern w:val="2"/>
                <w:sz w:val="28"/>
                <w:szCs w:val="28"/>
              </w:rPr>
              <w:t xml:space="preserve"> </w:t>
            </w:r>
            <w:r w:rsidRPr="00A37FAB">
              <w:rPr>
                <w:rFonts w:ascii="Times New Roman" w:hAnsi="Times New Roman"/>
                <w:kern w:val="2"/>
                <w:sz w:val="28"/>
                <w:szCs w:val="28"/>
              </w:rPr>
              <w:t>числе:</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2019 году –0,0 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2020 году – 0,0 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2021 году – 0,0 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2022 году – 0,0 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2023 году – 0,0 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2024 году – 0,0 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2025 году – 0,0 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2026 году – 0,0 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2027 году – 0,0 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2028 году – 0,0 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2029 году – 0,0 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2030 году – 0,0 тыс. рублей,</w:t>
            </w:r>
          </w:p>
          <w:p w:rsidR="00A37FAB" w:rsidRPr="00A37FAB" w:rsidRDefault="00A37FAB" w:rsidP="00A37FAB">
            <w:pPr>
              <w:shd w:val="clear" w:color="auto" w:fill="FFFFFF" w:themeFill="background1"/>
              <w:tabs>
                <w:tab w:val="left" w:pos="2520"/>
              </w:tabs>
              <w:jc w:val="both"/>
              <w:rPr>
                <w:rFonts w:ascii="Times New Roman" w:hAnsi="Times New Roman"/>
                <w:kern w:val="2"/>
                <w:sz w:val="28"/>
                <w:szCs w:val="28"/>
              </w:rPr>
            </w:pPr>
            <w:r w:rsidRPr="00A37FAB">
              <w:rPr>
                <w:rFonts w:ascii="Times New Roman" w:hAnsi="Times New Roman"/>
                <w:kern w:val="2"/>
                <w:sz w:val="28"/>
                <w:szCs w:val="28"/>
              </w:rPr>
              <w:t>средства внебюджетных источников –</w:t>
            </w:r>
            <w:r w:rsidR="001456F6">
              <w:rPr>
                <w:rFonts w:ascii="Times New Roman" w:hAnsi="Times New Roman"/>
                <w:kern w:val="2"/>
                <w:sz w:val="28"/>
                <w:szCs w:val="28"/>
              </w:rPr>
              <w:t xml:space="preserve"> </w:t>
            </w:r>
            <w:r w:rsidRPr="00A37FAB">
              <w:rPr>
                <w:rFonts w:ascii="Times New Roman" w:hAnsi="Times New Roman"/>
                <w:kern w:val="2"/>
                <w:sz w:val="28"/>
                <w:szCs w:val="28"/>
              </w:rPr>
              <w:t xml:space="preserve">0,0 тыс. рублей, в том числе: </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2019 году –0,0 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2020 году – 0,0 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2021 году – 0,0 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2022 году – 0,0 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2023 году – 0,0 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2024 году – 0,0 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2025 году – 0,0 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2026 году – 0,0 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2027 году – 0,0 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2028 году – 0,0 тыс. рублей;</w:t>
            </w:r>
          </w:p>
          <w:p w:rsidR="00A37FAB" w:rsidRPr="00A37FAB" w:rsidRDefault="00A37FAB" w:rsidP="00A37FAB">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2029 году – 0,0 тыс. рублей;</w:t>
            </w:r>
          </w:p>
          <w:p w:rsidR="00712240" w:rsidRPr="00712240" w:rsidRDefault="00A37FAB" w:rsidP="00A37FAB">
            <w:pPr>
              <w:shd w:val="clear" w:color="auto" w:fill="FFFFFF" w:themeFill="background1"/>
              <w:tabs>
                <w:tab w:val="left" w:pos="2520"/>
              </w:tabs>
              <w:jc w:val="both"/>
              <w:rPr>
                <w:rFonts w:ascii="Times New Roman" w:hAnsi="Times New Roman"/>
                <w:kern w:val="2"/>
                <w:sz w:val="28"/>
                <w:szCs w:val="28"/>
              </w:rPr>
            </w:pPr>
            <w:r w:rsidRPr="00A37FAB">
              <w:rPr>
                <w:rFonts w:ascii="Times New Roman" w:hAnsi="Times New Roman"/>
                <w:kern w:val="2"/>
                <w:sz w:val="28"/>
                <w:szCs w:val="28"/>
              </w:rPr>
              <w:t>в 2030 году – 0,0 тыс. рублей</w:t>
            </w:r>
          </w:p>
        </w:tc>
      </w:tr>
    </w:tbl>
    <w:p w:rsidR="00F43DA9" w:rsidRDefault="00F43DA9" w:rsidP="00712240">
      <w:pPr>
        <w:ind w:firstLine="142"/>
        <w:rPr>
          <w:bCs/>
          <w:sz w:val="28"/>
          <w:szCs w:val="28"/>
        </w:rPr>
      </w:pPr>
    </w:p>
    <w:p w:rsidR="00F43DA9" w:rsidRDefault="00F43DA9" w:rsidP="00F43DA9">
      <w:pPr>
        <w:ind w:left="708"/>
        <w:jc w:val="center"/>
        <w:rPr>
          <w:sz w:val="28"/>
          <w:szCs w:val="28"/>
        </w:rPr>
      </w:pPr>
      <w:r>
        <w:rPr>
          <w:color w:val="000000"/>
          <w:sz w:val="28"/>
          <w:szCs w:val="28"/>
        </w:rPr>
        <w:t>1.2</w:t>
      </w:r>
      <w:r w:rsidRPr="00612F6C">
        <w:rPr>
          <w:color w:val="000000"/>
          <w:sz w:val="28"/>
          <w:szCs w:val="28"/>
        </w:rPr>
        <w:t xml:space="preserve">. В разделе «Паспорт программы» </w:t>
      </w:r>
      <w:r w:rsidRPr="00612F6C">
        <w:rPr>
          <w:sz w:val="28"/>
          <w:szCs w:val="28"/>
        </w:rPr>
        <w:t>подраздел «</w:t>
      </w:r>
      <w:r w:rsidRPr="00E44C72">
        <w:rPr>
          <w:kern w:val="2"/>
          <w:sz w:val="28"/>
          <w:szCs w:val="28"/>
        </w:rPr>
        <w:t>Социальная</w:t>
      </w:r>
      <w:r>
        <w:rPr>
          <w:kern w:val="2"/>
          <w:sz w:val="28"/>
          <w:szCs w:val="28"/>
        </w:rPr>
        <w:t xml:space="preserve"> </w:t>
      </w:r>
      <w:r w:rsidRPr="00E44C72">
        <w:rPr>
          <w:kern w:val="2"/>
          <w:sz w:val="28"/>
          <w:szCs w:val="28"/>
        </w:rPr>
        <w:t>поддержка</w:t>
      </w:r>
      <w:r>
        <w:rPr>
          <w:kern w:val="2"/>
          <w:sz w:val="28"/>
          <w:szCs w:val="28"/>
        </w:rPr>
        <w:t xml:space="preserve"> </w:t>
      </w:r>
      <w:r w:rsidRPr="00E44C72">
        <w:rPr>
          <w:kern w:val="2"/>
          <w:sz w:val="28"/>
          <w:szCs w:val="28"/>
        </w:rPr>
        <w:t>отдельных</w:t>
      </w:r>
      <w:r>
        <w:rPr>
          <w:kern w:val="2"/>
          <w:sz w:val="28"/>
          <w:szCs w:val="28"/>
        </w:rPr>
        <w:t xml:space="preserve"> </w:t>
      </w:r>
      <w:r w:rsidRPr="00E44C72">
        <w:rPr>
          <w:kern w:val="2"/>
          <w:sz w:val="28"/>
          <w:szCs w:val="28"/>
        </w:rPr>
        <w:t>категорий</w:t>
      </w:r>
      <w:r>
        <w:rPr>
          <w:kern w:val="2"/>
          <w:sz w:val="28"/>
          <w:szCs w:val="28"/>
        </w:rPr>
        <w:t xml:space="preserve"> </w:t>
      </w:r>
      <w:r w:rsidRPr="00E44C72">
        <w:rPr>
          <w:kern w:val="2"/>
          <w:sz w:val="28"/>
          <w:szCs w:val="28"/>
        </w:rPr>
        <w:t>граждан</w:t>
      </w:r>
      <w:r>
        <w:rPr>
          <w:sz w:val="28"/>
          <w:szCs w:val="28"/>
        </w:rPr>
        <w:t xml:space="preserve">» </w:t>
      </w:r>
      <w:r w:rsidRPr="00612F6C">
        <w:rPr>
          <w:sz w:val="28"/>
          <w:szCs w:val="28"/>
        </w:rPr>
        <w:t>изложить в следующей редакции:</w:t>
      </w:r>
    </w:p>
    <w:p w:rsidR="00F43DA9" w:rsidRDefault="00F43DA9" w:rsidP="00F43DA9">
      <w:pPr>
        <w:ind w:left="708"/>
        <w:jc w:val="center"/>
        <w:rPr>
          <w:color w:val="000000"/>
          <w:sz w:val="28"/>
          <w:szCs w:val="28"/>
        </w:rPr>
      </w:pPr>
    </w:p>
    <w:tbl>
      <w:tblPr>
        <w:tblStyle w:val="af1"/>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6883"/>
      </w:tblGrid>
      <w:tr w:rsidR="00F43DA9" w:rsidTr="00A37FAB">
        <w:tc>
          <w:tcPr>
            <w:tcW w:w="3119" w:type="dxa"/>
          </w:tcPr>
          <w:p w:rsidR="00F43DA9" w:rsidRPr="00A37FAB" w:rsidRDefault="00F43DA9" w:rsidP="00A37FAB">
            <w:pPr>
              <w:rPr>
                <w:rFonts w:ascii="Times New Roman" w:hAnsi="Times New Roman"/>
                <w:color w:val="000000"/>
                <w:sz w:val="28"/>
                <w:szCs w:val="28"/>
              </w:rPr>
            </w:pPr>
            <w:r w:rsidRPr="00A37FAB">
              <w:rPr>
                <w:rFonts w:ascii="Times New Roman" w:hAnsi="Times New Roman"/>
                <w:kern w:val="2"/>
                <w:sz w:val="28"/>
                <w:szCs w:val="28"/>
              </w:rPr>
              <w:t>Ресурсное</w:t>
            </w:r>
            <w:r w:rsidR="00A37FAB">
              <w:rPr>
                <w:rFonts w:ascii="Times New Roman" w:hAnsi="Times New Roman"/>
                <w:kern w:val="2"/>
                <w:sz w:val="28"/>
                <w:szCs w:val="28"/>
              </w:rPr>
              <w:t xml:space="preserve"> </w:t>
            </w:r>
            <w:r w:rsidRPr="00A37FAB">
              <w:rPr>
                <w:rFonts w:ascii="Times New Roman" w:hAnsi="Times New Roman"/>
                <w:kern w:val="2"/>
                <w:sz w:val="28"/>
                <w:szCs w:val="28"/>
              </w:rPr>
              <w:t>–обеспечение подпрограммы 1</w:t>
            </w:r>
          </w:p>
        </w:tc>
        <w:tc>
          <w:tcPr>
            <w:tcW w:w="6883" w:type="dxa"/>
          </w:tcPr>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общий объем финансирования подпрограммы 1</w:t>
            </w:r>
            <w:r w:rsidR="00A37FAB">
              <w:rPr>
                <w:rFonts w:ascii="Times New Roman" w:hAnsi="Times New Roman"/>
                <w:kern w:val="2"/>
                <w:sz w:val="28"/>
                <w:szCs w:val="28"/>
              </w:rPr>
              <w:t xml:space="preserve"> </w:t>
            </w:r>
            <w:r w:rsidRPr="00A37FAB">
              <w:rPr>
                <w:rFonts w:ascii="Times New Roman" w:hAnsi="Times New Roman"/>
                <w:kern w:val="2"/>
                <w:sz w:val="28"/>
                <w:szCs w:val="28"/>
              </w:rPr>
              <w:t>составляет</w:t>
            </w:r>
            <w:r w:rsidR="006505F5">
              <w:rPr>
                <w:rFonts w:ascii="Times New Roman" w:hAnsi="Times New Roman"/>
                <w:kern w:val="2"/>
                <w:sz w:val="28"/>
                <w:szCs w:val="28"/>
              </w:rPr>
              <w:t xml:space="preserve"> 884,5</w:t>
            </w:r>
            <w:r w:rsidRPr="00A37FAB">
              <w:rPr>
                <w:rFonts w:ascii="Times New Roman" w:hAnsi="Times New Roman"/>
                <w:kern w:val="2"/>
                <w:sz w:val="28"/>
                <w:szCs w:val="28"/>
              </w:rPr>
              <w:t>,0</w:t>
            </w:r>
            <w:r w:rsidR="00A37FAB">
              <w:rPr>
                <w:rFonts w:ascii="Times New Roman" w:hAnsi="Times New Roman"/>
                <w:kern w:val="2"/>
                <w:sz w:val="28"/>
                <w:szCs w:val="28"/>
              </w:rPr>
              <w:t xml:space="preserve"> </w:t>
            </w:r>
            <w:r w:rsidRPr="00A37FAB">
              <w:rPr>
                <w:rFonts w:ascii="Times New Roman" w:hAnsi="Times New Roman"/>
                <w:kern w:val="2"/>
                <w:sz w:val="28"/>
                <w:szCs w:val="28"/>
              </w:rPr>
              <w:t>тыс.</w:t>
            </w:r>
            <w:r w:rsidR="00A37FAB">
              <w:rPr>
                <w:rFonts w:ascii="Times New Roman" w:hAnsi="Times New Roman"/>
                <w:kern w:val="2"/>
                <w:sz w:val="28"/>
                <w:szCs w:val="28"/>
              </w:rPr>
              <w:t xml:space="preserve"> </w:t>
            </w:r>
            <w:r w:rsidRPr="00A37FAB">
              <w:rPr>
                <w:rFonts w:ascii="Times New Roman" w:hAnsi="Times New Roman"/>
                <w:kern w:val="2"/>
                <w:sz w:val="28"/>
                <w:szCs w:val="28"/>
              </w:rPr>
              <w:t>рублей,</w:t>
            </w:r>
            <w:r w:rsidR="00A37FAB">
              <w:rPr>
                <w:rFonts w:ascii="Times New Roman" w:hAnsi="Times New Roman"/>
                <w:kern w:val="2"/>
                <w:sz w:val="28"/>
                <w:szCs w:val="28"/>
              </w:rPr>
              <w:t xml:space="preserve"> </w:t>
            </w:r>
            <w:r w:rsidRPr="00A37FAB">
              <w:rPr>
                <w:rFonts w:ascii="Times New Roman" w:hAnsi="Times New Roman"/>
                <w:kern w:val="2"/>
                <w:sz w:val="28"/>
                <w:szCs w:val="28"/>
              </w:rPr>
              <w:t>в</w:t>
            </w:r>
            <w:r w:rsidR="00A37FAB">
              <w:rPr>
                <w:rFonts w:ascii="Times New Roman" w:hAnsi="Times New Roman"/>
                <w:kern w:val="2"/>
                <w:sz w:val="28"/>
                <w:szCs w:val="28"/>
              </w:rPr>
              <w:t xml:space="preserve"> </w:t>
            </w:r>
            <w:r w:rsidRPr="00A37FAB">
              <w:rPr>
                <w:rFonts w:ascii="Times New Roman" w:hAnsi="Times New Roman"/>
                <w:kern w:val="2"/>
                <w:sz w:val="28"/>
                <w:szCs w:val="28"/>
              </w:rPr>
              <w:t>том</w:t>
            </w:r>
            <w:r w:rsidR="00A37FAB">
              <w:rPr>
                <w:rFonts w:ascii="Times New Roman" w:hAnsi="Times New Roman"/>
                <w:kern w:val="2"/>
                <w:sz w:val="28"/>
                <w:szCs w:val="28"/>
              </w:rPr>
              <w:t xml:space="preserve"> </w:t>
            </w:r>
            <w:r w:rsidRPr="00A37FAB">
              <w:rPr>
                <w:rFonts w:ascii="Times New Roman" w:hAnsi="Times New Roman"/>
                <w:kern w:val="2"/>
                <w:sz w:val="28"/>
                <w:szCs w:val="28"/>
              </w:rPr>
              <w:t>числе:</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2019 году –64,0тыс.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 xml:space="preserve">в 2020 году – </w:t>
            </w:r>
            <w:r w:rsidR="00A37FAB">
              <w:rPr>
                <w:rFonts w:ascii="Times New Roman" w:hAnsi="Times New Roman"/>
                <w:kern w:val="2"/>
                <w:sz w:val="28"/>
                <w:szCs w:val="28"/>
              </w:rPr>
              <w:t>108</w:t>
            </w:r>
            <w:r w:rsidRPr="00A37FAB">
              <w:rPr>
                <w:rFonts w:ascii="Times New Roman" w:hAnsi="Times New Roman"/>
                <w:kern w:val="2"/>
                <w:sz w:val="28"/>
                <w:szCs w:val="28"/>
              </w:rPr>
              <w:t>,0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 xml:space="preserve">в 2021 </w:t>
            </w:r>
            <w:r w:rsidR="006505F5">
              <w:rPr>
                <w:rFonts w:ascii="Times New Roman" w:hAnsi="Times New Roman"/>
                <w:kern w:val="2"/>
                <w:sz w:val="28"/>
                <w:szCs w:val="28"/>
              </w:rPr>
              <w:t>году – 136,5</w:t>
            </w:r>
            <w:r w:rsidRPr="00A37FAB">
              <w:rPr>
                <w:rFonts w:ascii="Times New Roman" w:hAnsi="Times New Roman"/>
                <w:kern w:val="2"/>
                <w:sz w:val="28"/>
                <w:szCs w:val="28"/>
              </w:rPr>
              <w:t>,0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2022 году – 64,0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2023 году – 64,0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2024 году – 64,0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2025 году – 64,0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2026 году – 64,0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2027 году – 64,0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lastRenderedPageBreak/>
              <w:t>в 2028 году –64,0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2029 году – 64,0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2030 году – 64,0 тыс. рублей,</w:t>
            </w:r>
          </w:p>
          <w:p w:rsidR="00F43DA9" w:rsidRPr="00A37FAB" w:rsidRDefault="00F43DA9" w:rsidP="00F43DA9">
            <w:pPr>
              <w:shd w:val="clear" w:color="auto" w:fill="FFFFFF" w:themeFill="background1"/>
              <w:tabs>
                <w:tab w:val="left" w:pos="2520"/>
              </w:tabs>
              <w:jc w:val="both"/>
              <w:rPr>
                <w:rFonts w:ascii="Times New Roman" w:hAnsi="Times New Roman"/>
                <w:kern w:val="2"/>
                <w:sz w:val="28"/>
                <w:szCs w:val="28"/>
              </w:rPr>
            </w:pPr>
            <w:r w:rsidRPr="00A37FAB">
              <w:rPr>
                <w:rFonts w:ascii="Times New Roman" w:hAnsi="Times New Roman"/>
                <w:kern w:val="2"/>
                <w:sz w:val="28"/>
                <w:szCs w:val="28"/>
              </w:rPr>
              <w:t>из них: средства бюджета Прог</w:t>
            </w:r>
            <w:r w:rsidR="001456F6">
              <w:rPr>
                <w:rFonts w:ascii="Times New Roman" w:hAnsi="Times New Roman"/>
                <w:kern w:val="2"/>
                <w:sz w:val="28"/>
                <w:szCs w:val="28"/>
              </w:rPr>
              <w:t>рессовского сельского поселения</w:t>
            </w:r>
            <w:r w:rsidRPr="00A37FAB">
              <w:rPr>
                <w:rFonts w:ascii="Times New Roman" w:hAnsi="Times New Roman"/>
                <w:kern w:val="2"/>
                <w:sz w:val="28"/>
                <w:szCs w:val="28"/>
              </w:rPr>
              <w:t xml:space="preserve"> – </w:t>
            </w:r>
            <w:r w:rsidR="006505F5">
              <w:rPr>
                <w:rFonts w:ascii="Times New Roman" w:hAnsi="Times New Roman"/>
                <w:kern w:val="2"/>
                <w:sz w:val="28"/>
                <w:szCs w:val="28"/>
              </w:rPr>
              <w:t>884,5</w:t>
            </w:r>
            <w:r w:rsidRPr="00A37FAB">
              <w:rPr>
                <w:rFonts w:ascii="Times New Roman" w:hAnsi="Times New Roman"/>
                <w:kern w:val="2"/>
                <w:sz w:val="28"/>
                <w:szCs w:val="28"/>
              </w:rPr>
              <w:t>,0 тыс. рублей, в том числе:</w:t>
            </w:r>
          </w:p>
          <w:p w:rsidR="00F43DA9" w:rsidRPr="00A37FAB" w:rsidRDefault="00F43DA9" w:rsidP="00F43DA9">
            <w:pPr>
              <w:shd w:val="clear" w:color="auto" w:fill="FFFFFF" w:themeFill="background1"/>
              <w:tabs>
                <w:tab w:val="left" w:pos="2520"/>
              </w:tabs>
              <w:jc w:val="both"/>
              <w:rPr>
                <w:rFonts w:ascii="Times New Roman" w:hAnsi="Times New Roman"/>
                <w:kern w:val="2"/>
                <w:sz w:val="28"/>
                <w:szCs w:val="28"/>
              </w:rPr>
            </w:pPr>
            <w:r w:rsidRPr="00A37FAB">
              <w:rPr>
                <w:rFonts w:ascii="Times New Roman" w:hAnsi="Times New Roman"/>
                <w:kern w:val="2"/>
                <w:sz w:val="28"/>
                <w:szCs w:val="28"/>
              </w:rPr>
              <w:t>в 2019 году –64,0 тыс. рублей;</w:t>
            </w:r>
          </w:p>
          <w:p w:rsidR="00F43DA9" w:rsidRPr="00A37FAB" w:rsidRDefault="006505F5" w:rsidP="00F43DA9">
            <w:pPr>
              <w:shd w:val="clear" w:color="auto" w:fill="FFFFFF" w:themeFill="background1"/>
              <w:spacing w:line="235" w:lineRule="auto"/>
              <w:jc w:val="both"/>
              <w:rPr>
                <w:rFonts w:ascii="Times New Roman" w:hAnsi="Times New Roman"/>
                <w:kern w:val="2"/>
                <w:sz w:val="28"/>
                <w:szCs w:val="28"/>
              </w:rPr>
            </w:pPr>
            <w:r>
              <w:rPr>
                <w:rFonts w:ascii="Times New Roman" w:hAnsi="Times New Roman"/>
                <w:kern w:val="2"/>
                <w:sz w:val="28"/>
                <w:szCs w:val="28"/>
              </w:rPr>
              <w:t>в 2020 году – 108</w:t>
            </w:r>
            <w:r w:rsidR="00F43DA9" w:rsidRPr="00A37FAB">
              <w:rPr>
                <w:rFonts w:ascii="Times New Roman" w:hAnsi="Times New Roman"/>
                <w:kern w:val="2"/>
                <w:sz w:val="28"/>
                <w:szCs w:val="28"/>
              </w:rPr>
              <w:t>,0 тыс. рублей;</w:t>
            </w:r>
          </w:p>
          <w:p w:rsidR="00F43DA9" w:rsidRPr="00A37FAB" w:rsidRDefault="006505F5" w:rsidP="00F43DA9">
            <w:pPr>
              <w:shd w:val="clear" w:color="auto" w:fill="FFFFFF" w:themeFill="background1"/>
              <w:spacing w:line="235" w:lineRule="auto"/>
              <w:jc w:val="both"/>
              <w:rPr>
                <w:rFonts w:ascii="Times New Roman" w:hAnsi="Times New Roman"/>
                <w:kern w:val="2"/>
                <w:sz w:val="28"/>
                <w:szCs w:val="28"/>
              </w:rPr>
            </w:pPr>
            <w:r>
              <w:rPr>
                <w:rFonts w:ascii="Times New Roman" w:hAnsi="Times New Roman"/>
                <w:kern w:val="2"/>
                <w:sz w:val="28"/>
                <w:szCs w:val="28"/>
              </w:rPr>
              <w:t xml:space="preserve">в 2021 году – 136,5 </w:t>
            </w:r>
            <w:r w:rsidR="00F43DA9" w:rsidRPr="00A37FAB">
              <w:rPr>
                <w:rFonts w:ascii="Times New Roman" w:hAnsi="Times New Roman"/>
                <w:kern w:val="2"/>
                <w:sz w:val="28"/>
                <w:szCs w:val="28"/>
              </w:rPr>
              <w:t>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2022 году – 64,0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2023 году – 64,0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2024 году – 64,0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2025 году – 64,0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2026 году – 64,0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2027 году – 64,0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2028 году – 64,0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2029 году – 64,0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2030 году – 64,0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из них безвозмездные поступления в бюджет Прогр</w:t>
            </w:r>
            <w:r w:rsidR="001456F6">
              <w:rPr>
                <w:rFonts w:ascii="Times New Roman" w:hAnsi="Times New Roman"/>
                <w:kern w:val="2"/>
                <w:sz w:val="28"/>
                <w:szCs w:val="28"/>
              </w:rPr>
              <w:t xml:space="preserve">ессовского сельского поселения – 0,0 тыс. </w:t>
            </w:r>
            <w:r w:rsidRPr="00A37FAB">
              <w:rPr>
                <w:rFonts w:ascii="Times New Roman" w:hAnsi="Times New Roman"/>
                <w:kern w:val="2"/>
                <w:sz w:val="28"/>
                <w:szCs w:val="28"/>
              </w:rPr>
              <w:t>рублей, в том числе:</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2019 году –0,0тыс.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2020 году – 0,0тыс.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2021 году – 0,0тыс.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2022 году – 0,0тыс.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2023 году – 0,0тыс.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2024 году – 0,0тыс.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2025 году – 0,0тыс.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2026 году – 0,0тыс.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2027 году – 0,0тыс.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2028 году –0,0тыс.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2029 году – 0,0тыс.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2030 году – 0,0тыс.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том числе средства федерального бюджета –0,0 тыс. рублей, в том числе:</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2019 году –0,0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2020 году – 0,0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2021 году – 0,0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2022 году – 0,0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2023 году – 0,0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2024 году – 0,0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2025 году – 0,0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2026 году – 0,0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2027 году – 0,0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2028 году – 0,0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2029 году – 0,0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2030 году – 0,0 тыс. рублей в том числе средства областного бюджета–0,0</w:t>
            </w:r>
            <w:r w:rsidR="00A37FAB">
              <w:rPr>
                <w:rFonts w:ascii="Times New Roman" w:hAnsi="Times New Roman"/>
                <w:kern w:val="2"/>
                <w:sz w:val="28"/>
                <w:szCs w:val="28"/>
              </w:rPr>
              <w:t xml:space="preserve"> </w:t>
            </w:r>
            <w:r w:rsidRPr="00A37FAB">
              <w:rPr>
                <w:rFonts w:ascii="Times New Roman" w:hAnsi="Times New Roman"/>
                <w:kern w:val="2"/>
                <w:sz w:val="28"/>
                <w:szCs w:val="28"/>
              </w:rPr>
              <w:t>тыс.</w:t>
            </w:r>
            <w:r w:rsidR="00A37FAB">
              <w:rPr>
                <w:rFonts w:ascii="Times New Roman" w:hAnsi="Times New Roman"/>
                <w:kern w:val="2"/>
                <w:sz w:val="28"/>
                <w:szCs w:val="28"/>
              </w:rPr>
              <w:t xml:space="preserve"> </w:t>
            </w:r>
            <w:r w:rsidRPr="00A37FAB">
              <w:rPr>
                <w:rFonts w:ascii="Times New Roman" w:hAnsi="Times New Roman"/>
                <w:kern w:val="2"/>
                <w:sz w:val="28"/>
                <w:szCs w:val="28"/>
              </w:rPr>
              <w:t>рублей,</w:t>
            </w:r>
            <w:r w:rsidR="00A37FAB">
              <w:rPr>
                <w:rFonts w:ascii="Times New Roman" w:hAnsi="Times New Roman"/>
                <w:kern w:val="2"/>
                <w:sz w:val="28"/>
                <w:szCs w:val="28"/>
              </w:rPr>
              <w:t xml:space="preserve"> </w:t>
            </w:r>
            <w:r w:rsidRPr="00A37FAB">
              <w:rPr>
                <w:rFonts w:ascii="Times New Roman" w:hAnsi="Times New Roman"/>
                <w:kern w:val="2"/>
                <w:sz w:val="28"/>
                <w:szCs w:val="28"/>
              </w:rPr>
              <w:t>в</w:t>
            </w:r>
            <w:r w:rsidR="00A37FAB">
              <w:rPr>
                <w:rFonts w:ascii="Times New Roman" w:hAnsi="Times New Roman"/>
                <w:kern w:val="2"/>
                <w:sz w:val="28"/>
                <w:szCs w:val="28"/>
              </w:rPr>
              <w:t xml:space="preserve"> </w:t>
            </w:r>
            <w:r w:rsidRPr="00A37FAB">
              <w:rPr>
                <w:rFonts w:ascii="Times New Roman" w:hAnsi="Times New Roman"/>
                <w:kern w:val="2"/>
                <w:sz w:val="28"/>
                <w:szCs w:val="28"/>
              </w:rPr>
              <w:t>том</w:t>
            </w:r>
            <w:r w:rsidR="00A37FAB">
              <w:rPr>
                <w:rFonts w:ascii="Times New Roman" w:hAnsi="Times New Roman"/>
                <w:kern w:val="2"/>
                <w:sz w:val="28"/>
                <w:szCs w:val="28"/>
              </w:rPr>
              <w:t xml:space="preserve"> </w:t>
            </w:r>
            <w:r w:rsidRPr="00A37FAB">
              <w:rPr>
                <w:rFonts w:ascii="Times New Roman" w:hAnsi="Times New Roman"/>
                <w:kern w:val="2"/>
                <w:sz w:val="28"/>
                <w:szCs w:val="28"/>
              </w:rPr>
              <w:t>числе:</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2019 году –0,0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lastRenderedPageBreak/>
              <w:t>в 2020 году – 0,0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2021 году – 0,0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2022 году – 0,0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2023 году – 0,0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2024 году – 0,0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2025 году – 0,0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2026 году – 0,0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2027 году – 0,0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2028 году – 0,0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2029 году – 0,0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2030 году – 0,0 тыс. рублей,</w:t>
            </w:r>
          </w:p>
          <w:p w:rsidR="00F43DA9" w:rsidRPr="00A37FAB" w:rsidRDefault="00F43DA9" w:rsidP="00F43DA9">
            <w:pPr>
              <w:shd w:val="clear" w:color="auto" w:fill="FFFFFF" w:themeFill="background1"/>
              <w:tabs>
                <w:tab w:val="left" w:pos="2520"/>
              </w:tabs>
              <w:jc w:val="both"/>
              <w:rPr>
                <w:rFonts w:ascii="Times New Roman" w:hAnsi="Times New Roman"/>
                <w:kern w:val="2"/>
                <w:sz w:val="28"/>
                <w:szCs w:val="28"/>
              </w:rPr>
            </w:pPr>
            <w:r w:rsidRPr="00A37FAB">
              <w:rPr>
                <w:rFonts w:ascii="Times New Roman" w:hAnsi="Times New Roman"/>
                <w:kern w:val="2"/>
                <w:sz w:val="28"/>
                <w:szCs w:val="28"/>
              </w:rPr>
              <w:t>средства внебюджетных источников –</w:t>
            </w:r>
            <w:r w:rsidR="00A37FAB">
              <w:rPr>
                <w:rFonts w:ascii="Times New Roman" w:hAnsi="Times New Roman"/>
                <w:kern w:val="2"/>
                <w:sz w:val="28"/>
                <w:szCs w:val="28"/>
              </w:rPr>
              <w:t xml:space="preserve"> </w:t>
            </w:r>
            <w:r w:rsidRPr="00A37FAB">
              <w:rPr>
                <w:rFonts w:ascii="Times New Roman" w:hAnsi="Times New Roman"/>
                <w:kern w:val="2"/>
                <w:sz w:val="28"/>
                <w:szCs w:val="28"/>
              </w:rPr>
              <w:t xml:space="preserve">0,0 тыс. рублей, в том числе: </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2019 году –0,0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2020 году – 0,0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2021 году – 0,0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2022 году – 0,0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2023 году – 0,0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2024 году – 0,0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2025 году – 0,0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2026 году – 0,0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2027 году – 0,0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2028 году – 0,0 тыс. рублей;</w:t>
            </w:r>
          </w:p>
          <w:p w:rsidR="00F43DA9" w:rsidRPr="00A37FAB" w:rsidRDefault="00F43DA9" w:rsidP="00F43DA9">
            <w:pPr>
              <w:shd w:val="clear" w:color="auto" w:fill="FFFFFF" w:themeFill="background1"/>
              <w:spacing w:line="235" w:lineRule="auto"/>
              <w:jc w:val="both"/>
              <w:rPr>
                <w:rFonts w:ascii="Times New Roman" w:hAnsi="Times New Roman"/>
                <w:kern w:val="2"/>
                <w:sz w:val="28"/>
                <w:szCs w:val="28"/>
              </w:rPr>
            </w:pPr>
            <w:r w:rsidRPr="00A37FAB">
              <w:rPr>
                <w:rFonts w:ascii="Times New Roman" w:hAnsi="Times New Roman"/>
                <w:kern w:val="2"/>
                <w:sz w:val="28"/>
                <w:szCs w:val="28"/>
              </w:rPr>
              <w:t>в 2029 году – 0,0 тыс. рублей;</w:t>
            </w:r>
          </w:p>
          <w:p w:rsidR="00F43DA9" w:rsidRPr="00E44C72" w:rsidRDefault="00F43DA9" w:rsidP="00F43DA9">
            <w:pPr>
              <w:shd w:val="clear" w:color="auto" w:fill="FFFFFF" w:themeFill="background1"/>
              <w:tabs>
                <w:tab w:val="left" w:pos="2520"/>
              </w:tabs>
              <w:jc w:val="both"/>
              <w:rPr>
                <w:kern w:val="2"/>
                <w:sz w:val="28"/>
                <w:szCs w:val="28"/>
              </w:rPr>
            </w:pPr>
            <w:r w:rsidRPr="00A37FAB">
              <w:rPr>
                <w:rFonts w:ascii="Times New Roman" w:hAnsi="Times New Roman"/>
                <w:kern w:val="2"/>
                <w:sz w:val="28"/>
                <w:szCs w:val="28"/>
              </w:rPr>
              <w:t>в 2030 году – 0,0 тыс. рублей</w:t>
            </w:r>
          </w:p>
        </w:tc>
      </w:tr>
    </w:tbl>
    <w:p w:rsidR="00350620" w:rsidRDefault="00350620" w:rsidP="00350620">
      <w:pPr>
        <w:widowControl w:val="0"/>
        <w:autoSpaceDE w:val="0"/>
        <w:autoSpaceDN w:val="0"/>
        <w:adjustRightInd w:val="0"/>
        <w:rPr>
          <w:color w:val="000000"/>
          <w:sz w:val="28"/>
          <w:szCs w:val="28"/>
        </w:rPr>
      </w:pPr>
    </w:p>
    <w:p w:rsidR="00350620" w:rsidRDefault="00350620" w:rsidP="00350620">
      <w:pPr>
        <w:jc w:val="both"/>
        <w:rPr>
          <w:rFonts w:eastAsia="Calibri"/>
          <w:bCs/>
          <w:kern w:val="2"/>
          <w:sz w:val="28"/>
          <w:szCs w:val="28"/>
          <w:lang w:eastAsia="en-US"/>
        </w:rPr>
      </w:pPr>
      <w:r>
        <w:rPr>
          <w:sz w:val="28"/>
          <w:szCs w:val="28"/>
        </w:rPr>
        <w:t xml:space="preserve">1.3. Приложение 1 </w:t>
      </w:r>
      <w:r w:rsidRPr="007E675B">
        <w:rPr>
          <w:sz w:val="28"/>
          <w:szCs w:val="28"/>
        </w:rPr>
        <w:t>«</w:t>
      </w:r>
      <w:r>
        <w:rPr>
          <w:rFonts w:eastAsia="Calibri"/>
          <w:bCs/>
          <w:kern w:val="2"/>
          <w:sz w:val="28"/>
          <w:szCs w:val="28"/>
          <w:lang w:eastAsia="en-US"/>
        </w:rPr>
        <w:t xml:space="preserve">Сведения </w:t>
      </w:r>
      <w:r w:rsidRPr="00E44C72">
        <w:rPr>
          <w:rFonts w:eastAsia="Calibri"/>
          <w:bCs/>
          <w:kern w:val="2"/>
          <w:sz w:val="28"/>
          <w:szCs w:val="28"/>
          <w:lang w:eastAsia="en-US"/>
        </w:rPr>
        <w:t>о показателях</w:t>
      </w:r>
      <w:r>
        <w:rPr>
          <w:rFonts w:eastAsia="Calibri"/>
          <w:bCs/>
          <w:kern w:val="2"/>
          <w:sz w:val="28"/>
          <w:szCs w:val="28"/>
          <w:lang w:eastAsia="en-US"/>
        </w:rPr>
        <w:t xml:space="preserve"> муниципальной программы Прогрессовского сельского поселения </w:t>
      </w:r>
      <w:r w:rsidRPr="00E44C72">
        <w:rPr>
          <w:rFonts w:eastAsia="Calibri"/>
          <w:bCs/>
          <w:kern w:val="2"/>
          <w:sz w:val="28"/>
          <w:szCs w:val="28"/>
          <w:lang w:eastAsia="en-US"/>
        </w:rPr>
        <w:t xml:space="preserve">«Социальная поддержка граждан», </w:t>
      </w:r>
    </w:p>
    <w:p w:rsidR="001456F6" w:rsidRDefault="00350620" w:rsidP="00350620">
      <w:pPr>
        <w:jc w:val="both"/>
        <w:rPr>
          <w:sz w:val="28"/>
          <w:szCs w:val="28"/>
        </w:rPr>
      </w:pPr>
      <w:r w:rsidRPr="00E44C72">
        <w:rPr>
          <w:rFonts w:eastAsia="Calibri"/>
          <w:bCs/>
          <w:kern w:val="2"/>
          <w:sz w:val="28"/>
          <w:szCs w:val="28"/>
          <w:lang w:eastAsia="en-US"/>
        </w:rPr>
        <w:t xml:space="preserve">подпрограмм </w:t>
      </w:r>
      <w:r>
        <w:rPr>
          <w:rFonts w:eastAsia="Calibri"/>
          <w:bCs/>
          <w:kern w:val="2"/>
          <w:sz w:val="28"/>
          <w:szCs w:val="28"/>
          <w:lang w:eastAsia="en-US"/>
        </w:rPr>
        <w:t>муниципальной</w:t>
      </w:r>
      <w:r w:rsidRPr="00E44C72">
        <w:rPr>
          <w:rFonts w:eastAsia="Calibri"/>
          <w:bCs/>
          <w:kern w:val="2"/>
          <w:sz w:val="28"/>
          <w:szCs w:val="28"/>
          <w:lang w:eastAsia="en-US"/>
        </w:rPr>
        <w:t xml:space="preserve"> программы </w:t>
      </w:r>
      <w:r>
        <w:rPr>
          <w:rFonts w:eastAsia="Calibri"/>
          <w:bCs/>
          <w:kern w:val="2"/>
          <w:sz w:val="28"/>
          <w:szCs w:val="28"/>
          <w:lang w:eastAsia="en-US"/>
        </w:rPr>
        <w:t xml:space="preserve">Прогрессовского сельского поселения </w:t>
      </w:r>
      <w:r w:rsidRPr="00E44C72">
        <w:rPr>
          <w:rFonts w:eastAsia="Calibri"/>
          <w:bCs/>
          <w:kern w:val="2"/>
          <w:sz w:val="28"/>
          <w:szCs w:val="28"/>
          <w:lang w:eastAsia="en-US"/>
        </w:rPr>
        <w:t>«Социальная поддержка граждан»</w:t>
      </w:r>
      <w:r>
        <w:rPr>
          <w:rFonts w:eastAsia="Calibri"/>
          <w:bCs/>
          <w:kern w:val="2"/>
          <w:sz w:val="28"/>
          <w:szCs w:val="28"/>
          <w:lang w:eastAsia="en-US"/>
        </w:rPr>
        <w:t xml:space="preserve"> </w:t>
      </w:r>
      <w:r w:rsidRPr="00E44C72">
        <w:rPr>
          <w:rFonts w:eastAsia="Calibri"/>
          <w:bCs/>
          <w:kern w:val="2"/>
          <w:sz w:val="28"/>
          <w:szCs w:val="28"/>
          <w:lang w:eastAsia="en-US"/>
        </w:rPr>
        <w:t>и их значениях</w:t>
      </w:r>
      <w:r w:rsidRPr="007E675B">
        <w:rPr>
          <w:sz w:val="28"/>
          <w:szCs w:val="28"/>
        </w:rPr>
        <w:t>» изложить в редакции согласно приложению 1 к настоящему постановлению</w:t>
      </w:r>
    </w:p>
    <w:p w:rsidR="001456F6" w:rsidRDefault="001456F6">
      <w:pPr>
        <w:rPr>
          <w:sz w:val="28"/>
          <w:szCs w:val="28"/>
        </w:rPr>
        <w:sectPr w:rsidR="001456F6" w:rsidSect="00A37FAB">
          <w:footerReference w:type="even" r:id="rId9"/>
          <w:footerReference w:type="default" r:id="rId10"/>
          <w:pgSz w:w="11907" w:h="16840" w:code="9"/>
          <w:pgMar w:top="720" w:right="720" w:bottom="720" w:left="720" w:header="720" w:footer="720" w:gutter="0"/>
          <w:cols w:space="720"/>
          <w:docGrid w:linePitch="272"/>
        </w:sectPr>
      </w:pPr>
    </w:p>
    <w:p w:rsidR="001456F6" w:rsidRDefault="001456F6" w:rsidP="001456F6">
      <w:pPr>
        <w:jc w:val="right"/>
        <w:rPr>
          <w:sz w:val="28"/>
          <w:szCs w:val="28"/>
        </w:rPr>
      </w:pPr>
      <w:r>
        <w:rPr>
          <w:sz w:val="28"/>
          <w:szCs w:val="28"/>
        </w:rPr>
        <w:lastRenderedPageBreak/>
        <w:t>Приложение № 1</w:t>
      </w:r>
    </w:p>
    <w:p w:rsidR="001456F6" w:rsidRDefault="001456F6" w:rsidP="001456F6">
      <w:pPr>
        <w:jc w:val="right"/>
        <w:rPr>
          <w:sz w:val="28"/>
          <w:szCs w:val="28"/>
        </w:rPr>
      </w:pPr>
      <w:r>
        <w:rPr>
          <w:sz w:val="28"/>
          <w:szCs w:val="28"/>
        </w:rPr>
        <w:t>к муниципальной программе</w:t>
      </w:r>
    </w:p>
    <w:p w:rsidR="001456F6" w:rsidRDefault="001456F6" w:rsidP="001456F6">
      <w:pPr>
        <w:jc w:val="right"/>
        <w:rPr>
          <w:sz w:val="28"/>
          <w:szCs w:val="28"/>
        </w:rPr>
      </w:pPr>
      <w:r>
        <w:rPr>
          <w:sz w:val="28"/>
          <w:szCs w:val="28"/>
        </w:rPr>
        <w:t xml:space="preserve">Прогрессовского сельского поселения </w:t>
      </w:r>
    </w:p>
    <w:p w:rsidR="001456F6" w:rsidRDefault="001456F6" w:rsidP="001456F6">
      <w:pPr>
        <w:spacing w:line="276" w:lineRule="auto"/>
        <w:jc w:val="right"/>
        <w:rPr>
          <w:sz w:val="28"/>
          <w:szCs w:val="28"/>
        </w:rPr>
      </w:pPr>
      <w:r>
        <w:rPr>
          <w:sz w:val="28"/>
          <w:szCs w:val="28"/>
        </w:rPr>
        <w:t>«Социальная поддержка граждан»</w:t>
      </w:r>
    </w:p>
    <w:p w:rsidR="001456F6" w:rsidRPr="006A7FD7" w:rsidRDefault="001456F6" w:rsidP="001456F6">
      <w:pPr>
        <w:spacing w:line="276" w:lineRule="auto"/>
        <w:jc w:val="right"/>
        <w:rPr>
          <w:sz w:val="24"/>
          <w:szCs w:val="24"/>
        </w:rPr>
      </w:pPr>
    </w:p>
    <w:p w:rsidR="001456F6" w:rsidRPr="00E44C72" w:rsidRDefault="001456F6" w:rsidP="001456F6">
      <w:pPr>
        <w:jc w:val="center"/>
        <w:rPr>
          <w:rFonts w:eastAsia="Calibri"/>
          <w:bCs/>
          <w:kern w:val="2"/>
          <w:sz w:val="28"/>
          <w:szCs w:val="28"/>
          <w:lang w:eastAsia="en-US"/>
        </w:rPr>
      </w:pPr>
      <w:r w:rsidRPr="00E44C72">
        <w:rPr>
          <w:rFonts w:eastAsia="Calibri"/>
          <w:bCs/>
          <w:kern w:val="2"/>
          <w:sz w:val="28"/>
          <w:szCs w:val="28"/>
          <w:lang w:eastAsia="en-US"/>
        </w:rPr>
        <w:t>СВЕДЕНИЯ</w:t>
      </w:r>
    </w:p>
    <w:p w:rsidR="001456F6" w:rsidRDefault="001456F6" w:rsidP="001456F6">
      <w:pPr>
        <w:jc w:val="center"/>
        <w:rPr>
          <w:rFonts w:eastAsia="Calibri"/>
          <w:bCs/>
          <w:kern w:val="2"/>
          <w:sz w:val="28"/>
          <w:szCs w:val="28"/>
          <w:lang w:eastAsia="en-US"/>
        </w:rPr>
      </w:pPr>
      <w:r w:rsidRPr="00E44C72">
        <w:rPr>
          <w:rFonts w:eastAsia="Calibri"/>
          <w:bCs/>
          <w:kern w:val="2"/>
          <w:sz w:val="28"/>
          <w:szCs w:val="28"/>
          <w:lang w:eastAsia="en-US"/>
        </w:rPr>
        <w:t>о показателях</w:t>
      </w:r>
      <w:r>
        <w:rPr>
          <w:rFonts w:eastAsia="Calibri"/>
          <w:bCs/>
          <w:kern w:val="2"/>
          <w:sz w:val="28"/>
          <w:szCs w:val="28"/>
          <w:lang w:eastAsia="en-US"/>
        </w:rPr>
        <w:t xml:space="preserve"> муниципальной</w:t>
      </w:r>
      <w:r w:rsidRPr="00E44C72">
        <w:rPr>
          <w:rFonts w:eastAsia="Calibri"/>
          <w:bCs/>
          <w:kern w:val="2"/>
          <w:sz w:val="28"/>
          <w:szCs w:val="28"/>
          <w:lang w:eastAsia="en-US"/>
        </w:rPr>
        <w:t xml:space="preserve"> программы </w:t>
      </w:r>
      <w:r>
        <w:rPr>
          <w:rFonts w:eastAsia="Calibri"/>
          <w:bCs/>
          <w:kern w:val="2"/>
          <w:sz w:val="28"/>
          <w:szCs w:val="28"/>
          <w:lang w:eastAsia="en-US"/>
        </w:rPr>
        <w:t xml:space="preserve">Прогрессовского сельского поселения </w:t>
      </w:r>
      <w:r w:rsidRPr="00E44C72">
        <w:rPr>
          <w:rFonts w:eastAsia="Calibri"/>
          <w:bCs/>
          <w:kern w:val="2"/>
          <w:sz w:val="28"/>
          <w:szCs w:val="28"/>
          <w:lang w:eastAsia="en-US"/>
        </w:rPr>
        <w:t xml:space="preserve">«Социальная поддержка граждан», </w:t>
      </w:r>
    </w:p>
    <w:p w:rsidR="001456F6" w:rsidRPr="00E44C72" w:rsidRDefault="001456F6" w:rsidP="001456F6">
      <w:pPr>
        <w:jc w:val="center"/>
        <w:rPr>
          <w:rFonts w:eastAsia="Calibri"/>
          <w:kern w:val="2"/>
          <w:sz w:val="28"/>
          <w:szCs w:val="28"/>
          <w:lang w:eastAsia="en-US"/>
        </w:rPr>
      </w:pPr>
      <w:r w:rsidRPr="00E44C72">
        <w:rPr>
          <w:rFonts w:eastAsia="Calibri"/>
          <w:bCs/>
          <w:kern w:val="2"/>
          <w:sz w:val="28"/>
          <w:szCs w:val="28"/>
          <w:lang w:eastAsia="en-US"/>
        </w:rPr>
        <w:t xml:space="preserve">подпрограмм </w:t>
      </w:r>
      <w:r>
        <w:rPr>
          <w:rFonts w:eastAsia="Calibri"/>
          <w:bCs/>
          <w:kern w:val="2"/>
          <w:sz w:val="28"/>
          <w:szCs w:val="28"/>
          <w:lang w:eastAsia="en-US"/>
        </w:rPr>
        <w:t>муниципальной</w:t>
      </w:r>
      <w:r w:rsidRPr="00E44C72">
        <w:rPr>
          <w:rFonts w:eastAsia="Calibri"/>
          <w:bCs/>
          <w:kern w:val="2"/>
          <w:sz w:val="28"/>
          <w:szCs w:val="28"/>
          <w:lang w:eastAsia="en-US"/>
        </w:rPr>
        <w:t xml:space="preserve"> программы </w:t>
      </w:r>
      <w:r>
        <w:rPr>
          <w:rFonts w:eastAsia="Calibri"/>
          <w:bCs/>
          <w:kern w:val="2"/>
          <w:sz w:val="28"/>
          <w:szCs w:val="28"/>
          <w:lang w:eastAsia="en-US"/>
        </w:rPr>
        <w:t xml:space="preserve">Прогрессовского сельского поселения </w:t>
      </w:r>
      <w:r w:rsidRPr="00E44C72">
        <w:rPr>
          <w:rFonts w:eastAsia="Calibri"/>
          <w:bCs/>
          <w:kern w:val="2"/>
          <w:sz w:val="28"/>
          <w:szCs w:val="28"/>
          <w:lang w:eastAsia="en-US"/>
        </w:rPr>
        <w:t>«Социальная поддержка граждан»</w:t>
      </w:r>
      <w:r>
        <w:rPr>
          <w:rFonts w:eastAsia="Calibri"/>
          <w:bCs/>
          <w:kern w:val="2"/>
          <w:sz w:val="28"/>
          <w:szCs w:val="28"/>
          <w:lang w:eastAsia="en-US"/>
        </w:rPr>
        <w:t xml:space="preserve"> </w:t>
      </w:r>
      <w:r w:rsidRPr="00E44C72">
        <w:rPr>
          <w:rFonts w:eastAsia="Calibri"/>
          <w:bCs/>
          <w:kern w:val="2"/>
          <w:sz w:val="28"/>
          <w:szCs w:val="28"/>
          <w:lang w:eastAsia="en-US"/>
        </w:rPr>
        <w:t>и их значениях</w:t>
      </w:r>
    </w:p>
    <w:tbl>
      <w:tblPr>
        <w:tblW w:w="15877"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1984"/>
        <w:gridCol w:w="1134"/>
        <w:gridCol w:w="1418"/>
        <w:gridCol w:w="850"/>
        <w:gridCol w:w="851"/>
        <w:gridCol w:w="850"/>
        <w:gridCol w:w="709"/>
        <w:gridCol w:w="709"/>
        <w:gridCol w:w="709"/>
        <w:gridCol w:w="850"/>
        <w:gridCol w:w="709"/>
        <w:gridCol w:w="709"/>
        <w:gridCol w:w="850"/>
        <w:gridCol w:w="709"/>
        <w:gridCol w:w="709"/>
        <w:gridCol w:w="850"/>
        <w:gridCol w:w="709"/>
      </w:tblGrid>
      <w:tr w:rsidR="001456F6" w:rsidRPr="00300D86" w:rsidTr="001456F6">
        <w:tc>
          <w:tcPr>
            <w:tcW w:w="568" w:type="dxa"/>
            <w:vMerge w:val="restart"/>
            <w:hideMark/>
          </w:tcPr>
          <w:p w:rsidR="001456F6" w:rsidRPr="00300D86" w:rsidRDefault="001456F6" w:rsidP="001456F6">
            <w:pPr>
              <w:autoSpaceDE w:val="0"/>
              <w:autoSpaceDN w:val="0"/>
              <w:adjustRightInd w:val="0"/>
              <w:ind w:left="-57" w:right="-57"/>
              <w:jc w:val="center"/>
              <w:rPr>
                <w:rFonts w:eastAsia="Calibri"/>
                <w:bCs/>
                <w:w w:val="99"/>
                <w:kern w:val="2"/>
                <w:sz w:val="24"/>
                <w:szCs w:val="24"/>
                <w:lang w:eastAsia="en-US"/>
              </w:rPr>
            </w:pPr>
            <w:r w:rsidRPr="00300D86">
              <w:rPr>
                <w:rFonts w:eastAsia="Calibri"/>
                <w:bCs/>
                <w:w w:val="99"/>
                <w:kern w:val="2"/>
                <w:sz w:val="24"/>
                <w:szCs w:val="24"/>
                <w:lang w:eastAsia="en-US"/>
              </w:rPr>
              <w:t>№ п/п</w:t>
            </w:r>
          </w:p>
        </w:tc>
        <w:tc>
          <w:tcPr>
            <w:tcW w:w="1984" w:type="dxa"/>
            <w:vMerge w:val="restart"/>
            <w:hideMark/>
          </w:tcPr>
          <w:p w:rsidR="001456F6" w:rsidRPr="001456F6" w:rsidRDefault="001456F6" w:rsidP="001456F6">
            <w:pPr>
              <w:autoSpaceDE w:val="0"/>
              <w:autoSpaceDN w:val="0"/>
              <w:adjustRightInd w:val="0"/>
              <w:jc w:val="center"/>
              <w:rPr>
                <w:rFonts w:eastAsia="Calibri"/>
                <w:bCs/>
                <w:w w:val="99"/>
                <w:kern w:val="2"/>
                <w:sz w:val="22"/>
                <w:szCs w:val="22"/>
                <w:lang w:eastAsia="en-US"/>
              </w:rPr>
            </w:pPr>
            <w:r w:rsidRPr="001456F6">
              <w:rPr>
                <w:rFonts w:eastAsia="Calibri"/>
                <w:bCs/>
                <w:w w:val="99"/>
                <w:kern w:val="2"/>
                <w:sz w:val="22"/>
                <w:szCs w:val="22"/>
                <w:lang w:eastAsia="en-US"/>
              </w:rPr>
              <w:t>Номер и наименование показателя</w:t>
            </w:r>
          </w:p>
        </w:tc>
        <w:tc>
          <w:tcPr>
            <w:tcW w:w="1134" w:type="dxa"/>
            <w:vMerge w:val="restart"/>
          </w:tcPr>
          <w:p w:rsidR="001456F6" w:rsidRPr="001456F6" w:rsidRDefault="001456F6" w:rsidP="001456F6">
            <w:pPr>
              <w:autoSpaceDE w:val="0"/>
              <w:autoSpaceDN w:val="0"/>
              <w:adjustRightInd w:val="0"/>
              <w:ind w:left="-57" w:right="-57"/>
              <w:jc w:val="center"/>
              <w:rPr>
                <w:rFonts w:eastAsia="Calibri"/>
                <w:bCs/>
                <w:w w:val="99"/>
                <w:kern w:val="2"/>
                <w:sz w:val="22"/>
                <w:szCs w:val="22"/>
                <w:lang w:eastAsia="en-US"/>
              </w:rPr>
            </w:pPr>
            <w:r w:rsidRPr="001456F6">
              <w:rPr>
                <w:w w:val="99"/>
                <w:kern w:val="2"/>
                <w:sz w:val="22"/>
                <w:szCs w:val="22"/>
              </w:rPr>
              <w:t>Вид показателя</w:t>
            </w:r>
          </w:p>
        </w:tc>
        <w:tc>
          <w:tcPr>
            <w:tcW w:w="1418" w:type="dxa"/>
            <w:vMerge w:val="restart"/>
            <w:hideMark/>
          </w:tcPr>
          <w:p w:rsidR="001456F6" w:rsidRPr="001456F6" w:rsidRDefault="001456F6" w:rsidP="001456F6">
            <w:pPr>
              <w:autoSpaceDE w:val="0"/>
              <w:autoSpaceDN w:val="0"/>
              <w:adjustRightInd w:val="0"/>
              <w:jc w:val="center"/>
              <w:rPr>
                <w:rFonts w:eastAsia="Calibri"/>
                <w:bCs/>
                <w:w w:val="99"/>
                <w:kern w:val="2"/>
                <w:sz w:val="22"/>
                <w:szCs w:val="22"/>
                <w:lang w:eastAsia="en-US"/>
              </w:rPr>
            </w:pPr>
            <w:r w:rsidRPr="001456F6">
              <w:rPr>
                <w:rFonts w:eastAsia="Calibri"/>
                <w:bCs/>
                <w:w w:val="99"/>
                <w:kern w:val="2"/>
                <w:sz w:val="22"/>
                <w:szCs w:val="22"/>
                <w:lang w:eastAsia="en-US"/>
              </w:rPr>
              <w:t>Единица измерения</w:t>
            </w:r>
          </w:p>
        </w:tc>
        <w:tc>
          <w:tcPr>
            <w:tcW w:w="10773" w:type="dxa"/>
            <w:gridSpan w:val="14"/>
          </w:tcPr>
          <w:p w:rsidR="001456F6" w:rsidRPr="001456F6" w:rsidRDefault="001456F6" w:rsidP="001456F6">
            <w:pPr>
              <w:autoSpaceDE w:val="0"/>
              <w:autoSpaceDN w:val="0"/>
              <w:adjustRightInd w:val="0"/>
              <w:jc w:val="center"/>
              <w:rPr>
                <w:rFonts w:eastAsia="Calibri"/>
                <w:bCs/>
                <w:w w:val="99"/>
                <w:kern w:val="2"/>
                <w:sz w:val="22"/>
                <w:szCs w:val="22"/>
                <w:lang w:eastAsia="en-US"/>
              </w:rPr>
            </w:pPr>
            <w:r w:rsidRPr="001456F6">
              <w:rPr>
                <w:rFonts w:eastAsia="Calibri"/>
                <w:bCs/>
                <w:w w:val="99"/>
                <w:kern w:val="2"/>
                <w:sz w:val="22"/>
                <w:szCs w:val="22"/>
                <w:lang w:eastAsia="en-US"/>
              </w:rPr>
              <w:t>Значение показателей</w:t>
            </w:r>
          </w:p>
        </w:tc>
      </w:tr>
      <w:tr w:rsidR="001456F6" w:rsidRPr="00300D86" w:rsidTr="001456F6">
        <w:tc>
          <w:tcPr>
            <w:tcW w:w="568" w:type="dxa"/>
            <w:vMerge/>
            <w:hideMark/>
          </w:tcPr>
          <w:p w:rsidR="001456F6" w:rsidRPr="00300D86" w:rsidRDefault="001456F6" w:rsidP="001456F6">
            <w:pPr>
              <w:rPr>
                <w:rFonts w:eastAsia="Calibri"/>
                <w:bCs/>
                <w:w w:val="99"/>
                <w:kern w:val="2"/>
                <w:sz w:val="24"/>
                <w:szCs w:val="24"/>
                <w:lang w:eastAsia="en-US"/>
              </w:rPr>
            </w:pPr>
          </w:p>
        </w:tc>
        <w:tc>
          <w:tcPr>
            <w:tcW w:w="1984" w:type="dxa"/>
            <w:vMerge/>
            <w:hideMark/>
          </w:tcPr>
          <w:p w:rsidR="001456F6" w:rsidRPr="001456F6" w:rsidRDefault="001456F6" w:rsidP="001456F6">
            <w:pPr>
              <w:rPr>
                <w:rFonts w:eastAsia="Calibri"/>
                <w:bCs/>
                <w:w w:val="99"/>
                <w:kern w:val="2"/>
                <w:sz w:val="22"/>
                <w:szCs w:val="22"/>
                <w:lang w:eastAsia="en-US"/>
              </w:rPr>
            </w:pPr>
          </w:p>
        </w:tc>
        <w:tc>
          <w:tcPr>
            <w:tcW w:w="1134" w:type="dxa"/>
            <w:vMerge/>
          </w:tcPr>
          <w:p w:rsidR="001456F6" w:rsidRPr="001456F6" w:rsidRDefault="001456F6" w:rsidP="001456F6">
            <w:pPr>
              <w:rPr>
                <w:rFonts w:eastAsia="Calibri"/>
                <w:bCs/>
                <w:w w:val="99"/>
                <w:kern w:val="2"/>
                <w:sz w:val="22"/>
                <w:szCs w:val="22"/>
                <w:lang w:eastAsia="en-US"/>
              </w:rPr>
            </w:pPr>
          </w:p>
        </w:tc>
        <w:tc>
          <w:tcPr>
            <w:tcW w:w="1418" w:type="dxa"/>
            <w:vMerge/>
            <w:hideMark/>
          </w:tcPr>
          <w:p w:rsidR="001456F6" w:rsidRPr="001456F6" w:rsidRDefault="001456F6" w:rsidP="001456F6">
            <w:pPr>
              <w:rPr>
                <w:rFonts w:eastAsia="Calibri"/>
                <w:bCs/>
                <w:w w:val="99"/>
                <w:kern w:val="2"/>
                <w:sz w:val="22"/>
                <w:szCs w:val="22"/>
                <w:lang w:eastAsia="en-US"/>
              </w:rPr>
            </w:pPr>
          </w:p>
        </w:tc>
        <w:tc>
          <w:tcPr>
            <w:tcW w:w="850" w:type="dxa"/>
          </w:tcPr>
          <w:p w:rsidR="001456F6" w:rsidRPr="001456F6" w:rsidRDefault="001456F6" w:rsidP="001456F6">
            <w:pPr>
              <w:autoSpaceDE w:val="0"/>
              <w:autoSpaceDN w:val="0"/>
              <w:adjustRightInd w:val="0"/>
              <w:jc w:val="center"/>
              <w:rPr>
                <w:rFonts w:eastAsia="Calibri"/>
                <w:w w:val="99"/>
                <w:kern w:val="2"/>
                <w:sz w:val="22"/>
                <w:szCs w:val="22"/>
                <w:lang w:eastAsia="en-US"/>
              </w:rPr>
            </w:pPr>
            <w:r w:rsidRPr="001456F6">
              <w:rPr>
                <w:rFonts w:eastAsia="Calibri"/>
                <w:w w:val="99"/>
                <w:kern w:val="2"/>
                <w:sz w:val="22"/>
                <w:szCs w:val="22"/>
                <w:lang w:eastAsia="en-US"/>
              </w:rPr>
              <w:t>2017 год</w:t>
            </w:r>
          </w:p>
          <w:p w:rsidR="001456F6" w:rsidRPr="001456F6" w:rsidRDefault="001456F6" w:rsidP="001456F6">
            <w:pPr>
              <w:autoSpaceDE w:val="0"/>
              <w:autoSpaceDN w:val="0"/>
              <w:adjustRightInd w:val="0"/>
              <w:jc w:val="center"/>
              <w:rPr>
                <w:rFonts w:eastAsia="Calibri"/>
                <w:w w:val="99"/>
                <w:kern w:val="2"/>
                <w:sz w:val="22"/>
                <w:szCs w:val="22"/>
                <w:lang w:eastAsia="en-US"/>
              </w:rPr>
            </w:pPr>
            <w:r w:rsidRPr="001456F6">
              <w:rPr>
                <w:rFonts w:eastAsia="Calibri"/>
                <w:w w:val="99"/>
                <w:kern w:val="2"/>
                <w:sz w:val="22"/>
                <w:szCs w:val="22"/>
                <w:lang w:eastAsia="en-US"/>
              </w:rPr>
              <w:t>(факт)</w:t>
            </w:r>
          </w:p>
        </w:tc>
        <w:tc>
          <w:tcPr>
            <w:tcW w:w="851" w:type="dxa"/>
            <w:hideMark/>
          </w:tcPr>
          <w:p w:rsidR="001456F6" w:rsidRPr="001456F6" w:rsidRDefault="001456F6" w:rsidP="001456F6">
            <w:pPr>
              <w:autoSpaceDE w:val="0"/>
              <w:autoSpaceDN w:val="0"/>
              <w:adjustRightInd w:val="0"/>
              <w:jc w:val="center"/>
              <w:rPr>
                <w:rFonts w:eastAsia="Calibri"/>
                <w:w w:val="99"/>
                <w:kern w:val="2"/>
                <w:sz w:val="22"/>
                <w:szCs w:val="22"/>
                <w:lang w:eastAsia="en-US"/>
              </w:rPr>
            </w:pPr>
            <w:r w:rsidRPr="001456F6">
              <w:rPr>
                <w:rFonts w:eastAsia="Calibri"/>
                <w:w w:val="99"/>
                <w:kern w:val="2"/>
                <w:sz w:val="22"/>
                <w:szCs w:val="22"/>
                <w:lang w:eastAsia="en-US"/>
              </w:rPr>
              <w:t>2018 год</w:t>
            </w:r>
          </w:p>
        </w:tc>
        <w:tc>
          <w:tcPr>
            <w:tcW w:w="850" w:type="dxa"/>
            <w:hideMark/>
          </w:tcPr>
          <w:p w:rsidR="001456F6" w:rsidRPr="001456F6" w:rsidRDefault="001456F6" w:rsidP="001456F6">
            <w:pPr>
              <w:autoSpaceDE w:val="0"/>
              <w:autoSpaceDN w:val="0"/>
              <w:adjustRightInd w:val="0"/>
              <w:jc w:val="center"/>
              <w:rPr>
                <w:rFonts w:eastAsia="Calibri"/>
                <w:w w:val="99"/>
                <w:kern w:val="2"/>
                <w:sz w:val="22"/>
                <w:szCs w:val="22"/>
                <w:lang w:eastAsia="en-US"/>
              </w:rPr>
            </w:pPr>
            <w:r w:rsidRPr="001456F6">
              <w:rPr>
                <w:rFonts w:eastAsia="Calibri"/>
                <w:w w:val="99"/>
                <w:kern w:val="2"/>
                <w:sz w:val="22"/>
                <w:szCs w:val="22"/>
                <w:lang w:eastAsia="en-US"/>
              </w:rPr>
              <w:t>2019 год</w:t>
            </w:r>
          </w:p>
        </w:tc>
        <w:tc>
          <w:tcPr>
            <w:tcW w:w="709" w:type="dxa"/>
            <w:hideMark/>
          </w:tcPr>
          <w:p w:rsidR="001456F6" w:rsidRPr="001456F6" w:rsidRDefault="001456F6" w:rsidP="001456F6">
            <w:pPr>
              <w:autoSpaceDE w:val="0"/>
              <w:autoSpaceDN w:val="0"/>
              <w:adjustRightInd w:val="0"/>
              <w:jc w:val="center"/>
              <w:rPr>
                <w:rFonts w:eastAsia="Calibri"/>
                <w:w w:val="99"/>
                <w:kern w:val="2"/>
                <w:sz w:val="22"/>
                <w:szCs w:val="22"/>
                <w:lang w:eastAsia="en-US"/>
              </w:rPr>
            </w:pPr>
            <w:r w:rsidRPr="001456F6">
              <w:rPr>
                <w:rFonts w:eastAsia="Calibri"/>
                <w:w w:val="99"/>
                <w:kern w:val="2"/>
                <w:sz w:val="22"/>
                <w:szCs w:val="22"/>
                <w:lang w:eastAsia="en-US"/>
              </w:rPr>
              <w:t>2020 год</w:t>
            </w:r>
          </w:p>
        </w:tc>
        <w:tc>
          <w:tcPr>
            <w:tcW w:w="709" w:type="dxa"/>
            <w:hideMark/>
          </w:tcPr>
          <w:p w:rsidR="001456F6" w:rsidRPr="001456F6" w:rsidRDefault="001456F6" w:rsidP="001456F6">
            <w:pPr>
              <w:autoSpaceDE w:val="0"/>
              <w:autoSpaceDN w:val="0"/>
              <w:adjustRightInd w:val="0"/>
              <w:jc w:val="center"/>
              <w:rPr>
                <w:rFonts w:eastAsia="Calibri"/>
                <w:w w:val="99"/>
                <w:kern w:val="2"/>
                <w:sz w:val="22"/>
                <w:szCs w:val="22"/>
                <w:lang w:eastAsia="en-US"/>
              </w:rPr>
            </w:pPr>
            <w:r w:rsidRPr="001456F6">
              <w:rPr>
                <w:rFonts w:eastAsia="Calibri"/>
                <w:w w:val="99"/>
                <w:kern w:val="2"/>
                <w:sz w:val="22"/>
                <w:szCs w:val="22"/>
                <w:lang w:eastAsia="en-US"/>
              </w:rPr>
              <w:t>2021 год</w:t>
            </w:r>
          </w:p>
        </w:tc>
        <w:tc>
          <w:tcPr>
            <w:tcW w:w="709" w:type="dxa"/>
            <w:hideMark/>
          </w:tcPr>
          <w:p w:rsidR="001456F6" w:rsidRPr="001456F6" w:rsidRDefault="001456F6" w:rsidP="001456F6">
            <w:pPr>
              <w:autoSpaceDE w:val="0"/>
              <w:autoSpaceDN w:val="0"/>
              <w:adjustRightInd w:val="0"/>
              <w:jc w:val="center"/>
              <w:rPr>
                <w:rFonts w:eastAsia="Calibri"/>
                <w:w w:val="99"/>
                <w:kern w:val="2"/>
                <w:sz w:val="22"/>
                <w:szCs w:val="22"/>
                <w:lang w:eastAsia="en-US"/>
              </w:rPr>
            </w:pPr>
            <w:r w:rsidRPr="001456F6">
              <w:rPr>
                <w:rFonts w:eastAsia="Calibri"/>
                <w:w w:val="99"/>
                <w:kern w:val="2"/>
                <w:sz w:val="22"/>
                <w:szCs w:val="22"/>
                <w:lang w:eastAsia="en-US"/>
              </w:rPr>
              <w:t>2022 год</w:t>
            </w:r>
          </w:p>
        </w:tc>
        <w:tc>
          <w:tcPr>
            <w:tcW w:w="850" w:type="dxa"/>
            <w:hideMark/>
          </w:tcPr>
          <w:p w:rsidR="001456F6" w:rsidRPr="001456F6" w:rsidRDefault="001456F6" w:rsidP="001456F6">
            <w:pPr>
              <w:autoSpaceDE w:val="0"/>
              <w:autoSpaceDN w:val="0"/>
              <w:adjustRightInd w:val="0"/>
              <w:jc w:val="center"/>
              <w:rPr>
                <w:rFonts w:eastAsia="Calibri"/>
                <w:w w:val="99"/>
                <w:kern w:val="2"/>
                <w:sz w:val="22"/>
                <w:szCs w:val="22"/>
                <w:lang w:eastAsia="en-US"/>
              </w:rPr>
            </w:pPr>
            <w:r w:rsidRPr="001456F6">
              <w:rPr>
                <w:rFonts w:eastAsia="Calibri"/>
                <w:w w:val="99"/>
                <w:kern w:val="2"/>
                <w:sz w:val="22"/>
                <w:szCs w:val="22"/>
                <w:lang w:eastAsia="en-US"/>
              </w:rPr>
              <w:t>2023 год</w:t>
            </w:r>
          </w:p>
        </w:tc>
        <w:tc>
          <w:tcPr>
            <w:tcW w:w="709" w:type="dxa"/>
            <w:hideMark/>
          </w:tcPr>
          <w:p w:rsidR="001456F6" w:rsidRPr="001456F6" w:rsidRDefault="001456F6" w:rsidP="001456F6">
            <w:pPr>
              <w:autoSpaceDE w:val="0"/>
              <w:autoSpaceDN w:val="0"/>
              <w:adjustRightInd w:val="0"/>
              <w:jc w:val="center"/>
              <w:rPr>
                <w:rFonts w:eastAsia="Calibri"/>
                <w:w w:val="99"/>
                <w:kern w:val="2"/>
                <w:sz w:val="22"/>
                <w:szCs w:val="22"/>
                <w:lang w:eastAsia="en-US"/>
              </w:rPr>
            </w:pPr>
            <w:r w:rsidRPr="001456F6">
              <w:rPr>
                <w:rFonts w:eastAsia="Calibri"/>
                <w:w w:val="99"/>
                <w:kern w:val="2"/>
                <w:sz w:val="22"/>
                <w:szCs w:val="22"/>
                <w:lang w:eastAsia="en-US"/>
              </w:rPr>
              <w:t>2024 год</w:t>
            </w:r>
          </w:p>
        </w:tc>
        <w:tc>
          <w:tcPr>
            <w:tcW w:w="709" w:type="dxa"/>
            <w:hideMark/>
          </w:tcPr>
          <w:p w:rsidR="001456F6" w:rsidRPr="001456F6" w:rsidRDefault="001456F6" w:rsidP="001456F6">
            <w:pPr>
              <w:autoSpaceDE w:val="0"/>
              <w:autoSpaceDN w:val="0"/>
              <w:adjustRightInd w:val="0"/>
              <w:jc w:val="center"/>
              <w:rPr>
                <w:rFonts w:eastAsia="Calibri"/>
                <w:w w:val="99"/>
                <w:kern w:val="2"/>
                <w:sz w:val="22"/>
                <w:szCs w:val="22"/>
                <w:lang w:eastAsia="en-US"/>
              </w:rPr>
            </w:pPr>
            <w:r w:rsidRPr="001456F6">
              <w:rPr>
                <w:rFonts w:eastAsia="Calibri"/>
                <w:w w:val="99"/>
                <w:kern w:val="2"/>
                <w:sz w:val="22"/>
                <w:szCs w:val="22"/>
                <w:lang w:eastAsia="en-US"/>
              </w:rPr>
              <w:t>2025 год</w:t>
            </w:r>
          </w:p>
        </w:tc>
        <w:tc>
          <w:tcPr>
            <w:tcW w:w="850" w:type="dxa"/>
            <w:hideMark/>
          </w:tcPr>
          <w:p w:rsidR="001456F6" w:rsidRPr="001456F6" w:rsidRDefault="001456F6" w:rsidP="001456F6">
            <w:pPr>
              <w:autoSpaceDE w:val="0"/>
              <w:autoSpaceDN w:val="0"/>
              <w:adjustRightInd w:val="0"/>
              <w:jc w:val="center"/>
              <w:rPr>
                <w:rFonts w:eastAsia="Calibri"/>
                <w:w w:val="99"/>
                <w:kern w:val="2"/>
                <w:sz w:val="22"/>
                <w:szCs w:val="22"/>
                <w:lang w:eastAsia="en-US"/>
              </w:rPr>
            </w:pPr>
            <w:r w:rsidRPr="001456F6">
              <w:rPr>
                <w:rFonts w:eastAsia="Calibri"/>
                <w:w w:val="99"/>
                <w:kern w:val="2"/>
                <w:sz w:val="22"/>
                <w:szCs w:val="22"/>
                <w:lang w:eastAsia="en-US"/>
              </w:rPr>
              <w:t>2026 год</w:t>
            </w:r>
          </w:p>
        </w:tc>
        <w:tc>
          <w:tcPr>
            <w:tcW w:w="709" w:type="dxa"/>
          </w:tcPr>
          <w:p w:rsidR="001456F6" w:rsidRPr="001456F6" w:rsidRDefault="001456F6" w:rsidP="001456F6">
            <w:pPr>
              <w:autoSpaceDE w:val="0"/>
              <w:autoSpaceDN w:val="0"/>
              <w:adjustRightInd w:val="0"/>
              <w:jc w:val="center"/>
              <w:rPr>
                <w:rFonts w:eastAsia="Calibri"/>
                <w:w w:val="99"/>
                <w:kern w:val="2"/>
                <w:sz w:val="22"/>
                <w:szCs w:val="22"/>
                <w:lang w:eastAsia="en-US"/>
              </w:rPr>
            </w:pPr>
            <w:r w:rsidRPr="001456F6">
              <w:rPr>
                <w:rFonts w:eastAsia="Calibri"/>
                <w:w w:val="99"/>
                <w:kern w:val="2"/>
                <w:sz w:val="22"/>
                <w:szCs w:val="22"/>
                <w:lang w:eastAsia="en-US"/>
              </w:rPr>
              <w:t>2027 год</w:t>
            </w:r>
          </w:p>
        </w:tc>
        <w:tc>
          <w:tcPr>
            <w:tcW w:w="709" w:type="dxa"/>
          </w:tcPr>
          <w:p w:rsidR="001456F6" w:rsidRPr="001456F6" w:rsidRDefault="001456F6" w:rsidP="001456F6">
            <w:pPr>
              <w:autoSpaceDE w:val="0"/>
              <w:autoSpaceDN w:val="0"/>
              <w:adjustRightInd w:val="0"/>
              <w:jc w:val="center"/>
              <w:rPr>
                <w:rFonts w:eastAsia="Calibri"/>
                <w:w w:val="99"/>
                <w:kern w:val="2"/>
                <w:sz w:val="22"/>
                <w:szCs w:val="22"/>
                <w:lang w:eastAsia="en-US"/>
              </w:rPr>
            </w:pPr>
            <w:r w:rsidRPr="001456F6">
              <w:rPr>
                <w:rFonts w:eastAsia="Calibri"/>
                <w:w w:val="99"/>
                <w:kern w:val="2"/>
                <w:sz w:val="22"/>
                <w:szCs w:val="22"/>
                <w:lang w:eastAsia="en-US"/>
              </w:rPr>
              <w:t>2028 год</w:t>
            </w:r>
          </w:p>
        </w:tc>
        <w:tc>
          <w:tcPr>
            <w:tcW w:w="850" w:type="dxa"/>
          </w:tcPr>
          <w:p w:rsidR="001456F6" w:rsidRPr="001456F6" w:rsidRDefault="001456F6" w:rsidP="001456F6">
            <w:pPr>
              <w:autoSpaceDE w:val="0"/>
              <w:autoSpaceDN w:val="0"/>
              <w:adjustRightInd w:val="0"/>
              <w:jc w:val="center"/>
              <w:rPr>
                <w:rFonts w:eastAsia="Calibri"/>
                <w:w w:val="99"/>
                <w:kern w:val="2"/>
                <w:sz w:val="22"/>
                <w:szCs w:val="22"/>
                <w:lang w:eastAsia="en-US"/>
              </w:rPr>
            </w:pPr>
            <w:r w:rsidRPr="001456F6">
              <w:rPr>
                <w:rFonts w:eastAsia="Calibri"/>
                <w:w w:val="99"/>
                <w:kern w:val="2"/>
                <w:sz w:val="22"/>
                <w:szCs w:val="22"/>
                <w:lang w:eastAsia="en-US"/>
              </w:rPr>
              <w:t xml:space="preserve">2029 год </w:t>
            </w:r>
          </w:p>
        </w:tc>
        <w:tc>
          <w:tcPr>
            <w:tcW w:w="709" w:type="dxa"/>
          </w:tcPr>
          <w:p w:rsidR="001456F6" w:rsidRPr="001456F6" w:rsidRDefault="001456F6" w:rsidP="001456F6">
            <w:pPr>
              <w:autoSpaceDE w:val="0"/>
              <w:autoSpaceDN w:val="0"/>
              <w:adjustRightInd w:val="0"/>
              <w:jc w:val="center"/>
              <w:rPr>
                <w:rFonts w:eastAsia="Calibri"/>
                <w:w w:val="99"/>
                <w:kern w:val="2"/>
                <w:sz w:val="22"/>
                <w:szCs w:val="22"/>
                <w:lang w:eastAsia="en-US"/>
              </w:rPr>
            </w:pPr>
            <w:r w:rsidRPr="001456F6">
              <w:rPr>
                <w:rFonts w:eastAsia="Calibri"/>
                <w:w w:val="99"/>
                <w:kern w:val="2"/>
                <w:sz w:val="22"/>
                <w:szCs w:val="22"/>
                <w:lang w:eastAsia="en-US"/>
              </w:rPr>
              <w:t xml:space="preserve">2030 год </w:t>
            </w:r>
          </w:p>
        </w:tc>
      </w:tr>
    </w:tbl>
    <w:p w:rsidR="001456F6" w:rsidRPr="003D2FFD" w:rsidRDefault="001456F6" w:rsidP="001456F6">
      <w:pPr>
        <w:rPr>
          <w:sz w:val="2"/>
          <w:szCs w:val="2"/>
        </w:rPr>
      </w:pPr>
    </w:p>
    <w:tbl>
      <w:tblPr>
        <w:tblW w:w="5112" w:type="pct"/>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8"/>
        <w:gridCol w:w="1964"/>
        <w:gridCol w:w="1136"/>
        <w:gridCol w:w="1418"/>
        <w:gridCol w:w="850"/>
        <w:gridCol w:w="853"/>
        <w:gridCol w:w="844"/>
        <w:gridCol w:w="726"/>
        <w:gridCol w:w="701"/>
        <w:gridCol w:w="707"/>
        <w:gridCol w:w="850"/>
        <w:gridCol w:w="701"/>
        <w:gridCol w:w="717"/>
        <w:gridCol w:w="882"/>
        <w:gridCol w:w="676"/>
        <w:gridCol w:w="707"/>
        <w:gridCol w:w="850"/>
        <w:gridCol w:w="692"/>
      </w:tblGrid>
      <w:tr w:rsidR="001456F6" w:rsidRPr="00F6030A" w:rsidTr="001456F6">
        <w:trPr>
          <w:tblHeader/>
        </w:trPr>
        <w:tc>
          <w:tcPr>
            <w:tcW w:w="185" w:type="pct"/>
            <w:hideMark/>
          </w:tcPr>
          <w:p w:rsidR="001456F6" w:rsidRPr="00F6030A" w:rsidRDefault="001456F6" w:rsidP="001456F6">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w:t>
            </w:r>
          </w:p>
        </w:tc>
        <w:tc>
          <w:tcPr>
            <w:tcW w:w="619" w:type="pct"/>
            <w:hideMark/>
          </w:tcPr>
          <w:p w:rsidR="001456F6" w:rsidRPr="00F6030A" w:rsidRDefault="001456F6" w:rsidP="001456F6">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2</w:t>
            </w:r>
          </w:p>
        </w:tc>
        <w:tc>
          <w:tcPr>
            <w:tcW w:w="358" w:type="pct"/>
          </w:tcPr>
          <w:p w:rsidR="001456F6" w:rsidRPr="00F6030A" w:rsidRDefault="001456F6" w:rsidP="001456F6">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3</w:t>
            </w:r>
          </w:p>
        </w:tc>
        <w:tc>
          <w:tcPr>
            <w:tcW w:w="447" w:type="pct"/>
            <w:hideMark/>
          </w:tcPr>
          <w:p w:rsidR="001456F6" w:rsidRPr="00F6030A" w:rsidRDefault="001456F6" w:rsidP="001456F6">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4</w:t>
            </w:r>
          </w:p>
        </w:tc>
        <w:tc>
          <w:tcPr>
            <w:tcW w:w="268" w:type="pct"/>
          </w:tcPr>
          <w:p w:rsidR="001456F6" w:rsidRPr="00F6030A" w:rsidRDefault="001456F6" w:rsidP="001456F6">
            <w:pPr>
              <w:autoSpaceDE w:val="0"/>
              <w:autoSpaceDN w:val="0"/>
              <w:adjustRightInd w:val="0"/>
              <w:jc w:val="center"/>
              <w:rPr>
                <w:rFonts w:eastAsia="Calibri"/>
                <w:bCs/>
                <w:kern w:val="2"/>
                <w:sz w:val="24"/>
                <w:szCs w:val="24"/>
                <w:lang w:eastAsia="en-US"/>
              </w:rPr>
            </w:pPr>
            <w:r>
              <w:rPr>
                <w:rFonts w:eastAsia="Calibri"/>
                <w:bCs/>
                <w:kern w:val="2"/>
                <w:sz w:val="24"/>
                <w:szCs w:val="24"/>
                <w:lang w:eastAsia="en-US"/>
              </w:rPr>
              <w:t>3</w:t>
            </w:r>
          </w:p>
        </w:tc>
        <w:tc>
          <w:tcPr>
            <w:tcW w:w="269" w:type="pct"/>
            <w:hideMark/>
          </w:tcPr>
          <w:p w:rsidR="001456F6" w:rsidRPr="00F6030A" w:rsidRDefault="001456F6" w:rsidP="001456F6">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5</w:t>
            </w:r>
          </w:p>
        </w:tc>
        <w:tc>
          <w:tcPr>
            <w:tcW w:w="266" w:type="pct"/>
            <w:hideMark/>
          </w:tcPr>
          <w:p w:rsidR="001456F6" w:rsidRPr="00F6030A" w:rsidRDefault="001456F6" w:rsidP="001456F6">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6</w:t>
            </w:r>
          </w:p>
        </w:tc>
        <w:tc>
          <w:tcPr>
            <w:tcW w:w="229" w:type="pct"/>
            <w:hideMark/>
          </w:tcPr>
          <w:p w:rsidR="001456F6" w:rsidRPr="00F6030A" w:rsidRDefault="001456F6" w:rsidP="001456F6">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7</w:t>
            </w:r>
          </w:p>
        </w:tc>
        <w:tc>
          <w:tcPr>
            <w:tcW w:w="221" w:type="pct"/>
            <w:hideMark/>
          </w:tcPr>
          <w:p w:rsidR="001456F6" w:rsidRPr="00F6030A" w:rsidRDefault="001456F6" w:rsidP="001456F6">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8</w:t>
            </w:r>
          </w:p>
        </w:tc>
        <w:tc>
          <w:tcPr>
            <w:tcW w:w="223" w:type="pct"/>
            <w:hideMark/>
          </w:tcPr>
          <w:p w:rsidR="001456F6" w:rsidRPr="00F6030A" w:rsidRDefault="001456F6" w:rsidP="001456F6">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9</w:t>
            </w:r>
          </w:p>
        </w:tc>
        <w:tc>
          <w:tcPr>
            <w:tcW w:w="268" w:type="pct"/>
            <w:hideMark/>
          </w:tcPr>
          <w:p w:rsidR="001456F6" w:rsidRPr="00F6030A" w:rsidRDefault="001456F6" w:rsidP="001456F6">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10</w:t>
            </w:r>
          </w:p>
        </w:tc>
        <w:tc>
          <w:tcPr>
            <w:tcW w:w="221" w:type="pct"/>
            <w:hideMark/>
          </w:tcPr>
          <w:p w:rsidR="001456F6" w:rsidRPr="00F6030A" w:rsidRDefault="001456F6" w:rsidP="001456F6">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11</w:t>
            </w:r>
          </w:p>
        </w:tc>
        <w:tc>
          <w:tcPr>
            <w:tcW w:w="226" w:type="pct"/>
            <w:hideMark/>
          </w:tcPr>
          <w:p w:rsidR="001456F6" w:rsidRPr="00F6030A" w:rsidRDefault="001456F6" w:rsidP="001456F6">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12</w:t>
            </w:r>
          </w:p>
        </w:tc>
        <w:tc>
          <w:tcPr>
            <w:tcW w:w="278" w:type="pct"/>
            <w:hideMark/>
          </w:tcPr>
          <w:p w:rsidR="001456F6" w:rsidRPr="00F6030A" w:rsidRDefault="001456F6" w:rsidP="001456F6">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13</w:t>
            </w:r>
          </w:p>
        </w:tc>
        <w:tc>
          <w:tcPr>
            <w:tcW w:w="213" w:type="pct"/>
          </w:tcPr>
          <w:p w:rsidR="001456F6" w:rsidRPr="00F6030A" w:rsidRDefault="001456F6" w:rsidP="001456F6">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14</w:t>
            </w:r>
          </w:p>
        </w:tc>
        <w:tc>
          <w:tcPr>
            <w:tcW w:w="223" w:type="pct"/>
          </w:tcPr>
          <w:p w:rsidR="001456F6" w:rsidRPr="00F6030A" w:rsidRDefault="001456F6" w:rsidP="001456F6">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15</w:t>
            </w:r>
          </w:p>
        </w:tc>
        <w:tc>
          <w:tcPr>
            <w:tcW w:w="268" w:type="pct"/>
          </w:tcPr>
          <w:p w:rsidR="001456F6" w:rsidRPr="00F6030A" w:rsidRDefault="001456F6" w:rsidP="001456F6">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16</w:t>
            </w:r>
          </w:p>
        </w:tc>
        <w:tc>
          <w:tcPr>
            <w:tcW w:w="218" w:type="pct"/>
          </w:tcPr>
          <w:p w:rsidR="001456F6" w:rsidRPr="00F6030A" w:rsidRDefault="001456F6" w:rsidP="001456F6">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17</w:t>
            </w:r>
          </w:p>
        </w:tc>
      </w:tr>
      <w:tr w:rsidR="001456F6" w:rsidRPr="00F6030A" w:rsidTr="001456F6">
        <w:tc>
          <w:tcPr>
            <w:tcW w:w="5000" w:type="pct"/>
            <w:gridSpan w:val="18"/>
          </w:tcPr>
          <w:p w:rsidR="001456F6" w:rsidRPr="00271220" w:rsidRDefault="001456F6" w:rsidP="001456F6">
            <w:pPr>
              <w:pStyle w:val="af0"/>
              <w:numPr>
                <w:ilvl w:val="0"/>
                <w:numId w:val="34"/>
              </w:numPr>
              <w:autoSpaceDE w:val="0"/>
              <w:autoSpaceDN w:val="0"/>
              <w:adjustRightInd w:val="0"/>
              <w:jc w:val="center"/>
              <w:rPr>
                <w:rFonts w:eastAsia="Calibri"/>
                <w:bCs/>
                <w:kern w:val="2"/>
                <w:lang w:eastAsia="en-US"/>
              </w:rPr>
            </w:pPr>
            <w:r w:rsidRPr="00271220">
              <w:rPr>
                <w:rFonts w:eastAsia="Calibri"/>
                <w:bCs/>
                <w:kern w:val="2"/>
                <w:lang w:eastAsia="en-US"/>
              </w:rPr>
              <w:t xml:space="preserve">Муниципальная программа </w:t>
            </w:r>
            <w:r>
              <w:rPr>
                <w:rFonts w:eastAsia="Calibri"/>
                <w:bCs/>
                <w:kern w:val="2"/>
                <w:lang w:eastAsia="en-US"/>
              </w:rPr>
              <w:t xml:space="preserve">Прогрессовского сельского поселения </w:t>
            </w:r>
            <w:r w:rsidRPr="00271220">
              <w:rPr>
                <w:rFonts w:eastAsia="Calibri"/>
                <w:bCs/>
                <w:kern w:val="2"/>
                <w:lang w:eastAsia="en-US"/>
              </w:rPr>
              <w:t xml:space="preserve"> «Социальная поддержка граждан»</w:t>
            </w:r>
          </w:p>
        </w:tc>
      </w:tr>
      <w:tr w:rsidR="001456F6" w:rsidRPr="00F6030A" w:rsidTr="001456F6">
        <w:tc>
          <w:tcPr>
            <w:tcW w:w="185" w:type="pct"/>
            <w:hideMark/>
          </w:tcPr>
          <w:p w:rsidR="001456F6" w:rsidRPr="00F6030A" w:rsidRDefault="001456F6" w:rsidP="001456F6">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w:t>
            </w:r>
            <w:r>
              <w:rPr>
                <w:rFonts w:eastAsia="Calibri"/>
                <w:bCs/>
                <w:kern w:val="2"/>
                <w:sz w:val="24"/>
                <w:szCs w:val="24"/>
                <w:lang w:eastAsia="en-US"/>
              </w:rPr>
              <w:t>1.</w:t>
            </w:r>
          </w:p>
        </w:tc>
        <w:tc>
          <w:tcPr>
            <w:tcW w:w="619" w:type="pct"/>
            <w:hideMark/>
          </w:tcPr>
          <w:p w:rsidR="001456F6" w:rsidRPr="00F6030A" w:rsidRDefault="001456F6" w:rsidP="001456F6">
            <w:pPr>
              <w:autoSpaceDE w:val="0"/>
              <w:autoSpaceDN w:val="0"/>
              <w:adjustRightInd w:val="0"/>
              <w:rPr>
                <w:rFonts w:eastAsia="Calibri"/>
                <w:kern w:val="2"/>
                <w:sz w:val="24"/>
                <w:szCs w:val="24"/>
                <w:lang w:eastAsia="en-US"/>
              </w:rPr>
            </w:pPr>
            <w:r>
              <w:rPr>
                <w:rFonts w:eastAsia="Calibri"/>
                <w:kern w:val="2"/>
                <w:sz w:val="24"/>
                <w:szCs w:val="24"/>
                <w:lang w:eastAsia="en-US"/>
              </w:rPr>
              <w:t xml:space="preserve">Показатель </w:t>
            </w:r>
            <w:r w:rsidRPr="00F6030A">
              <w:rPr>
                <w:rFonts w:eastAsia="Calibri"/>
                <w:kern w:val="2"/>
                <w:sz w:val="24"/>
                <w:szCs w:val="24"/>
                <w:lang w:eastAsia="en-US"/>
              </w:rPr>
              <w:t xml:space="preserve">1. </w:t>
            </w:r>
            <w:r w:rsidRPr="0056632F">
              <w:rPr>
                <w:sz w:val="24"/>
                <w:szCs w:val="24"/>
              </w:rPr>
              <w:t xml:space="preserve">Доля граждан, получивших социальную поддержку, в общей численности граждан обратившихся за </w:t>
            </w:r>
            <w:r>
              <w:rPr>
                <w:sz w:val="24"/>
                <w:szCs w:val="24"/>
              </w:rPr>
              <w:t>ее</w:t>
            </w:r>
            <w:r w:rsidRPr="0056632F">
              <w:rPr>
                <w:sz w:val="24"/>
                <w:szCs w:val="24"/>
              </w:rPr>
              <w:t xml:space="preserve"> получением</w:t>
            </w:r>
          </w:p>
        </w:tc>
        <w:tc>
          <w:tcPr>
            <w:tcW w:w="358" w:type="pct"/>
          </w:tcPr>
          <w:p w:rsidR="001456F6" w:rsidRPr="00F6030A" w:rsidRDefault="001456F6" w:rsidP="001456F6">
            <w:pPr>
              <w:autoSpaceDE w:val="0"/>
              <w:autoSpaceDN w:val="0"/>
              <w:adjustRightInd w:val="0"/>
              <w:jc w:val="center"/>
              <w:rPr>
                <w:rFonts w:eastAsia="Calibri"/>
                <w:kern w:val="2"/>
                <w:sz w:val="24"/>
                <w:szCs w:val="24"/>
                <w:lang w:eastAsia="en-US"/>
              </w:rPr>
            </w:pPr>
            <w:r w:rsidRPr="00F6030A">
              <w:rPr>
                <w:rFonts w:eastAsia="Calibri"/>
                <w:kern w:val="2"/>
                <w:sz w:val="24"/>
                <w:szCs w:val="24"/>
                <w:lang w:eastAsia="en-US"/>
              </w:rPr>
              <w:t>ведомст-венный</w:t>
            </w:r>
          </w:p>
        </w:tc>
        <w:tc>
          <w:tcPr>
            <w:tcW w:w="447" w:type="pct"/>
            <w:hideMark/>
          </w:tcPr>
          <w:p w:rsidR="001456F6" w:rsidRPr="00F6030A" w:rsidRDefault="001456F6" w:rsidP="001456F6">
            <w:pPr>
              <w:autoSpaceDE w:val="0"/>
              <w:autoSpaceDN w:val="0"/>
              <w:adjustRightInd w:val="0"/>
              <w:jc w:val="center"/>
              <w:rPr>
                <w:rFonts w:eastAsia="Calibri"/>
                <w:kern w:val="2"/>
                <w:sz w:val="24"/>
                <w:szCs w:val="24"/>
                <w:lang w:eastAsia="en-US"/>
              </w:rPr>
            </w:pPr>
            <w:r w:rsidRPr="00F6030A">
              <w:rPr>
                <w:rFonts w:eastAsia="Calibri"/>
                <w:kern w:val="2"/>
                <w:sz w:val="24"/>
                <w:szCs w:val="24"/>
                <w:lang w:eastAsia="en-US"/>
              </w:rPr>
              <w:t>процентов</w:t>
            </w:r>
          </w:p>
        </w:tc>
        <w:tc>
          <w:tcPr>
            <w:tcW w:w="268" w:type="pct"/>
          </w:tcPr>
          <w:p w:rsidR="001456F6" w:rsidRPr="00F6030A" w:rsidRDefault="001456F6" w:rsidP="001456F6">
            <w:pPr>
              <w:autoSpaceDE w:val="0"/>
              <w:autoSpaceDN w:val="0"/>
              <w:adjustRightInd w:val="0"/>
              <w:jc w:val="center"/>
              <w:rPr>
                <w:kern w:val="2"/>
                <w:sz w:val="24"/>
                <w:szCs w:val="24"/>
              </w:rPr>
            </w:pPr>
            <w:r>
              <w:rPr>
                <w:kern w:val="2"/>
                <w:sz w:val="24"/>
                <w:szCs w:val="24"/>
              </w:rPr>
              <w:t>100,0</w:t>
            </w:r>
          </w:p>
        </w:tc>
        <w:tc>
          <w:tcPr>
            <w:tcW w:w="269" w:type="pct"/>
          </w:tcPr>
          <w:p w:rsidR="001456F6" w:rsidRPr="00F6030A" w:rsidRDefault="001456F6" w:rsidP="001456F6">
            <w:pPr>
              <w:autoSpaceDE w:val="0"/>
              <w:autoSpaceDN w:val="0"/>
              <w:adjustRightInd w:val="0"/>
              <w:jc w:val="center"/>
              <w:rPr>
                <w:kern w:val="2"/>
                <w:sz w:val="24"/>
                <w:szCs w:val="24"/>
              </w:rPr>
            </w:pPr>
            <w:r>
              <w:rPr>
                <w:kern w:val="2"/>
                <w:sz w:val="24"/>
                <w:szCs w:val="24"/>
              </w:rPr>
              <w:t>100,0</w:t>
            </w:r>
          </w:p>
        </w:tc>
        <w:tc>
          <w:tcPr>
            <w:tcW w:w="266" w:type="pct"/>
          </w:tcPr>
          <w:p w:rsidR="001456F6" w:rsidRPr="00F6030A" w:rsidRDefault="001456F6" w:rsidP="001456F6">
            <w:pPr>
              <w:autoSpaceDE w:val="0"/>
              <w:autoSpaceDN w:val="0"/>
              <w:adjustRightInd w:val="0"/>
              <w:jc w:val="center"/>
              <w:rPr>
                <w:kern w:val="2"/>
                <w:sz w:val="24"/>
                <w:szCs w:val="24"/>
              </w:rPr>
            </w:pPr>
            <w:r>
              <w:rPr>
                <w:kern w:val="2"/>
                <w:sz w:val="24"/>
                <w:szCs w:val="24"/>
              </w:rPr>
              <w:t>100,0</w:t>
            </w:r>
          </w:p>
        </w:tc>
        <w:tc>
          <w:tcPr>
            <w:tcW w:w="229" w:type="pct"/>
          </w:tcPr>
          <w:p w:rsidR="001456F6" w:rsidRPr="00F6030A" w:rsidRDefault="001456F6" w:rsidP="001456F6">
            <w:pPr>
              <w:autoSpaceDE w:val="0"/>
              <w:autoSpaceDN w:val="0"/>
              <w:adjustRightInd w:val="0"/>
              <w:jc w:val="center"/>
              <w:rPr>
                <w:kern w:val="2"/>
                <w:sz w:val="24"/>
                <w:szCs w:val="24"/>
              </w:rPr>
            </w:pPr>
            <w:r w:rsidRPr="00F6030A">
              <w:rPr>
                <w:kern w:val="2"/>
                <w:sz w:val="24"/>
                <w:szCs w:val="24"/>
              </w:rPr>
              <w:t>100</w:t>
            </w:r>
            <w:r>
              <w:rPr>
                <w:kern w:val="2"/>
                <w:sz w:val="24"/>
                <w:szCs w:val="24"/>
              </w:rPr>
              <w:t>,0</w:t>
            </w:r>
          </w:p>
        </w:tc>
        <w:tc>
          <w:tcPr>
            <w:tcW w:w="221" w:type="pct"/>
          </w:tcPr>
          <w:p w:rsidR="001456F6" w:rsidRDefault="001456F6" w:rsidP="001456F6">
            <w:r w:rsidRPr="00E96D64">
              <w:rPr>
                <w:kern w:val="2"/>
                <w:sz w:val="24"/>
                <w:szCs w:val="24"/>
              </w:rPr>
              <w:t>100,0</w:t>
            </w:r>
          </w:p>
        </w:tc>
        <w:tc>
          <w:tcPr>
            <w:tcW w:w="223" w:type="pct"/>
          </w:tcPr>
          <w:p w:rsidR="001456F6" w:rsidRDefault="001456F6" w:rsidP="001456F6">
            <w:r w:rsidRPr="00E96D64">
              <w:rPr>
                <w:kern w:val="2"/>
                <w:sz w:val="24"/>
                <w:szCs w:val="24"/>
              </w:rPr>
              <w:t>100,0</w:t>
            </w:r>
          </w:p>
        </w:tc>
        <w:tc>
          <w:tcPr>
            <w:tcW w:w="268" w:type="pct"/>
          </w:tcPr>
          <w:p w:rsidR="001456F6" w:rsidRDefault="001456F6" w:rsidP="001456F6">
            <w:r w:rsidRPr="00E96D64">
              <w:rPr>
                <w:kern w:val="2"/>
                <w:sz w:val="24"/>
                <w:szCs w:val="24"/>
              </w:rPr>
              <w:t>100,0</w:t>
            </w:r>
          </w:p>
        </w:tc>
        <w:tc>
          <w:tcPr>
            <w:tcW w:w="221" w:type="pct"/>
          </w:tcPr>
          <w:p w:rsidR="001456F6" w:rsidRDefault="001456F6" w:rsidP="001456F6">
            <w:r w:rsidRPr="00E96D64">
              <w:rPr>
                <w:kern w:val="2"/>
                <w:sz w:val="24"/>
                <w:szCs w:val="24"/>
              </w:rPr>
              <w:t>100,0</w:t>
            </w:r>
          </w:p>
        </w:tc>
        <w:tc>
          <w:tcPr>
            <w:tcW w:w="226" w:type="pct"/>
          </w:tcPr>
          <w:p w:rsidR="001456F6" w:rsidRDefault="001456F6" w:rsidP="001456F6">
            <w:r w:rsidRPr="00E96D64">
              <w:rPr>
                <w:kern w:val="2"/>
                <w:sz w:val="24"/>
                <w:szCs w:val="24"/>
              </w:rPr>
              <w:t>100,0</w:t>
            </w:r>
          </w:p>
        </w:tc>
        <w:tc>
          <w:tcPr>
            <w:tcW w:w="278" w:type="pct"/>
          </w:tcPr>
          <w:p w:rsidR="001456F6" w:rsidRDefault="001456F6" w:rsidP="001456F6">
            <w:r w:rsidRPr="00E96D64">
              <w:rPr>
                <w:kern w:val="2"/>
                <w:sz w:val="24"/>
                <w:szCs w:val="24"/>
              </w:rPr>
              <w:t>100,0</w:t>
            </w:r>
          </w:p>
        </w:tc>
        <w:tc>
          <w:tcPr>
            <w:tcW w:w="213" w:type="pct"/>
          </w:tcPr>
          <w:p w:rsidR="001456F6" w:rsidRDefault="001456F6" w:rsidP="001456F6">
            <w:r w:rsidRPr="00E96D64">
              <w:rPr>
                <w:kern w:val="2"/>
                <w:sz w:val="24"/>
                <w:szCs w:val="24"/>
              </w:rPr>
              <w:t>100,0</w:t>
            </w:r>
          </w:p>
        </w:tc>
        <w:tc>
          <w:tcPr>
            <w:tcW w:w="223" w:type="pct"/>
          </w:tcPr>
          <w:p w:rsidR="001456F6" w:rsidRDefault="001456F6" w:rsidP="001456F6">
            <w:r w:rsidRPr="00E96D64">
              <w:rPr>
                <w:kern w:val="2"/>
                <w:sz w:val="24"/>
                <w:szCs w:val="24"/>
              </w:rPr>
              <w:t>100,0</w:t>
            </w:r>
          </w:p>
        </w:tc>
        <w:tc>
          <w:tcPr>
            <w:tcW w:w="268" w:type="pct"/>
          </w:tcPr>
          <w:p w:rsidR="001456F6" w:rsidRDefault="001456F6" w:rsidP="001456F6">
            <w:r w:rsidRPr="00E96D64">
              <w:rPr>
                <w:kern w:val="2"/>
                <w:sz w:val="24"/>
                <w:szCs w:val="24"/>
              </w:rPr>
              <w:t>100,0</w:t>
            </w:r>
          </w:p>
        </w:tc>
        <w:tc>
          <w:tcPr>
            <w:tcW w:w="218" w:type="pct"/>
          </w:tcPr>
          <w:p w:rsidR="001456F6" w:rsidRDefault="001456F6" w:rsidP="001456F6">
            <w:r w:rsidRPr="00E96D64">
              <w:rPr>
                <w:kern w:val="2"/>
                <w:sz w:val="24"/>
                <w:szCs w:val="24"/>
              </w:rPr>
              <w:t>100,0</w:t>
            </w:r>
          </w:p>
        </w:tc>
      </w:tr>
      <w:tr w:rsidR="001456F6" w:rsidRPr="00F6030A" w:rsidTr="001456F6">
        <w:tc>
          <w:tcPr>
            <w:tcW w:w="5000" w:type="pct"/>
            <w:gridSpan w:val="18"/>
          </w:tcPr>
          <w:p w:rsidR="001456F6" w:rsidRPr="0077513D" w:rsidRDefault="001456F6" w:rsidP="001456F6">
            <w:pPr>
              <w:pStyle w:val="af0"/>
              <w:numPr>
                <w:ilvl w:val="0"/>
                <w:numId w:val="34"/>
              </w:numPr>
              <w:autoSpaceDE w:val="0"/>
              <w:autoSpaceDN w:val="0"/>
              <w:adjustRightInd w:val="0"/>
              <w:jc w:val="center"/>
              <w:rPr>
                <w:rFonts w:eastAsia="Calibri"/>
                <w:bCs/>
                <w:kern w:val="2"/>
                <w:lang w:eastAsia="en-US"/>
              </w:rPr>
            </w:pPr>
            <w:r w:rsidRPr="0077513D">
              <w:rPr>
                <w:rFonts w:eastAsia="Calibri"/>
                <w:bCs/>
                <w:kern w:val="2"/>
                <w:lang w:eastAsia="en-US"/>
              </w:rPr>
              <w:t>Подпрограмма 1 «Социальная поддержка отдельных категорий граждан»</w:t>
            </w:r>
          </w:p>
        </w:tc>
      </w:tr>
      <w:tr w:rsidR="001456F6" w:rsidRPr="00F6030A" w:rsidTr="001456F6">
        <w:tc>
          <w:tcPr>
            <w:tcW w:w="185" w:type="pct"/>
            <w:hideMark/>
          </w:tcPr>
          <w:p w:rsidR="001456F6" w:rsidRPr="00F6030A" w:rsidRDefault="001456F6" w:rsidP="001456F6">
            <w:pPr>
              <w:autoSpaceDE w:val="0"/>
              <w:autoSpaceDN w:val="0"/>
              <w:adjustRightInd w:val="0"/>
              <w:jc w:val="center"/>
              <w:rPr>
                <w:rFonts w:eastAsia="Calibri"/>
                <w:bCs/>
                <w:kern w:val="2"/>
                <w:sz w:val="24"/>
                <w:szCs w:val="24"/>
                <w:lang w:eastAsia="en-US"/>
              </w:rPr>
            </w:pPr>
            <w:r>
              <w:rPr>
                <w:rFonts w:eastAsia="Calibri"/>
                <w:bCs/>
                <w:kern w:val="2"/>
                <w:sz w:val="24"/>
                <w:szCs w:val="24"/>
                <w:lang w:eastAsia="en-US"/>
              </w:rPr>
              <w:t>2</w:t>
            </w:r>
            <w:r w:rsidRPr="00F6030A">
              <w:rPr>
                <w:rFonts w:eastAsia="Calibri"/>
                <w:bCs/>
                <w:kern w:val="2"/>
                <w:sz w:val="24"/>
                <w:szCs w:val="24"/>
                <w:lang w:eastAsia="en-US"/>
              </w:rPr>
              <w:t>.</w:t>
            </w:r>
            <w:r>
              <w:rPr>
                <w:rFonts w:eastAsia="Calibri"/>
                <w:bCs/>
                <w:kern w:val="2"/>
                <w:sz w:val="24"/>
                <w:szCs w:val="24"/>
                <w:lang w:eastAsia="en-US"/>
              </w:rPr>
              <w:t>1.</w:t>
            </w:r>
          </w:p>
        </w:tc>
        <w:tc>
          <w:tcPr>
            <w:tcW w:w="619" w:type="pct"/>
            <w:hideMark/>
          </w:tcPr>
          <w:p w:rsidR="001456F6" w:rsidRPr="00F6030A" w:rsidRDefault="001456F6" w:rsidP="001456F6">
            <w:pPr>
              <w:autoSpaceDE w:val="0"/>
              <w:autoSpaceDN w:val="0"/>
              <w:adjustRightInd w:val="0"/>
              <w:rPr>
                <w:rFonts w:eastAsia="Calibri"/>
                <w:kern w:val="2"/>
                <w:sz w:val="24"/>
                <w:szCs w:val="24"/>
                <w:lang w:eastAsia="en-US"/>
              </w:rPr>
            </w:pPr>
            <w:r>
              <w:rPr>
                <w:rFonts w:eastAsia="Calibri"/>
                <w:kern w:val="2"/>
                <w:sz w:val="24"/>
                <w:szCs w:val="24"/>
                <w:lang w:eastAsia="en-US"/>
              </w:rPr>
              <w:t xml:space="preserve">Показатель </w:t>
            </w:r>
            <w:r w:rsidRPr="00F6030A">
              <w:rPr>
                <w:rFonts w:eastAsia="Calibri"/>
                <w:kern w:val="2"/>
                <w:sz w:val="24"/>
                <w:szCs w:val="24"/>
                <w:lang w:eastAsia="en-US"/>
              </w:rPr>
              <w:t xml:space="preserve">1.1. </w:t>
            </w:r>
            <w:r w:rsidRPr="004F0936">
              <w:rPr>
                <w:rFonts w:eastAsia="Calibri"/>
                <w:kern w:val="2"/>
                <w:sz w:val="24"/>
                <w:szCs w:val="24"/>
                <w:lang w:eastAsia="en-US"/>
              </w:rPr>
              <w:t>Доля граждан, получивших социальную поддержку и государственные социальные гарантии, в общей числен</w:t>
            </w:r>
            <w:r w:rsidRPr="004F0936">
              <w:rPr>
                <w:rFonts w:eastAsia="Calibri"/>
                <w:kern w:val="2"/>
                <w:sz w:val="24"/>
                <w:szCs w:val="24"/>
                <w:lang w:eastAsia="en-US"/>
              </w:rPr>
              <w:softHyphen/>
            </w:r>
            <w:r w:rsidRPr="004F0936">
              <w:rPr>
                <w:rFonts w:eastAsia="Calibri"/>
                <w:kern w:val="2"/>
                <w:sz w:val="24"/>
                <w:szCs w:val="24"/>
                <w:lang w:eastAsia="en-US"/>
              </w:rPr>
              <w:lastRenderedPageBreak/>
              <w:t>ности граждан, имеющих право на их получение и обратившихся за их получением</w:t>
            </w:r>
          </w:p>
        </w:tc>
        <w:tc>
          <w:tcPr>
            <w:tcW w:w="358" w:type="pct"/>
          </w:tcPr>
          <w:p w:rsidR="001456F6" w:rsidRPr="00F6030A" w:rsidRDefault="001456F6" w:rsidP="001456F6">
            <w:pPr>
              <w:autoSpaceDE w:val="0"/>
              <w:autoSpaceDN w:val="0"/>
              <w:adjustRightInd w:val="0"/>
              <w:jc w:val="center"/>
              <w:rPr>
                <w:rFonts w:eastAsia="Calibri"/>
                <w:kern w:val="2"/>
                <w:sz w:val="24"/>
                <w:szCs w:val="24"/>
                <w:lang w:eastAsia="en-US"/>
              </w:rPr>
            </w:pPr>
            <w:r w:rsidRPr="00F6030A">
              <w:rPr>
                <w:rFonts w:eastAsia="Calibri"/>
                <w:kern w:val="2"/>
                <w:sz w:val="24"/>
                <w:szCs w:val="24"/>
                <w:lang w:eastAsia="en-US"/>
              </w:rPr>
              <w:lastRenderedPageBreak/>
              <w:t>ведомст-венный</w:t>
            </w:r>
          </w:p>
        </w:tc>
        <w:tc>
          <w:tcPr>
            <w:tcW w:w="447" w:type="pct"/>
            <w:hideMark/>
          </w:tcPr>
          <w:p w:rsidR="001456F6" w:rsidRPr="00F6030A" w:rsidRDefault="001456F6" w:rsidP="001456F6">
            <w:pPr>
              <w:autoSpaceDE w:val="0"/>
              <w:autoSpaceDN w:val="0"/>
              <w:adjustRightInd w:val="0"/>
              <w:jc w:val="center"/>
              <w:rPr>
                <w:rFonts w:eastAsia="Calibri"/>
                <w:kern w:val="2"/>
                <w:sz w:val="24"/>
                <w:szCs w:val="24"/>
                <w:lang w:eastAsia="en-US"/>
              </w:rPr>
            </w:pPr>
            <w:r w:rsidRPr="00F6030A">
              <w:rPr>
                <w:rFonts w:eastAsia="Calibri"/>
                <w:kern w:val="2"/>
                <w:sz w:val="24"/>
                <w:szCs w:val="24"/>
                <w:lang w:eastAsia="en-US"/>
              </w:rPr>
              <w:t>процентов</w:t>
            </w:r>
          </w:p>
        </w:tc>
        <w:tc>
          <w:tcPr>
            <w:tcW w:w="268" w:type="pct"/>
          </w:tcPr>
          <w:p w:rsidR="001456F6" w:rsidRPr="00F6030A" w:rsidRDefault="001456F6" w:rsidP="001456F6">
            <w:pPr>
              <w:jc w:val="center"/>
              <w:rPr>
                <w:kern w:val="2"/>
                <w:sz w:val="24"/>
                <w:szCs w:val="24"/>
              </w:rPr>
            </w:pPr>
            <w:r>
              <w:rPr>
                <w:kern w:val="2"/>
                <w:sz w:val="24"/>
                <w:szCs w:val="24"/>
              </w:rPr>
              <w:t>100,0</w:t>
            </w:r>
          </w:p>
        </w:tc>
        <w:tc>
          <w:tcPr>
            <w:tcW w:w="269" w:type="pct"/>
            <w:hideMark/>
          </w:tcPr>
          <w:p w:rsidR="001456F6" w:rsidRPr="00F6030A" w:rsidRDefault="001456F6" w:rsidP="001456F6">
            <w:pPr>
              <w:jc w:val="center"/>
            </w:pPr>
            <w:r>
              <w:rPr>
                <w:kern w:val="2"/>
                <w:sz w:val="24"/>
                <w:szCs w:val="24"/>
              </w:rPr>
              <w:t>100,0</w:t>
            </w:r>
          </w:p>
        </w:tc>
        <w:tc>
          <w:tcPr>
            <w:tcW w:w="266" w:type="pct"/>
            <w:hideMark/>
          </w:tcPr>
          <w:p w:rsidR="001456F6" w:rsidRPr="00F6030A" w:rsidRDefault="001456F6" w:rsidP="001456F6">
            <w:pPr>
              <w:jc w:val="center"/>
            </w:pPr>
            <w:r>
              <w:rPr>
                <w:kern w:val="2"/>
                <w:sz w:val="24"/>
                <w:szCs w:val="24"/>
              </w:rPr>
              <w:t>100,0</w:t>
            </w:r>
          </w:p>
        </w:tc>
        <w:tc>
          <w:tcPr>
            <w:tcW w:w="229" w:type="pct"/>
            <w:hideMark/>
          </w:tcPr>
          <w:p w:rsidR="001456F6" w:rsidRPr="00F6030A" w:rsidRDefault="001456F6" w:rsidP="001456F6">
            <w:pPr>
              <w:jc w:val="center"/>
            </w:pPr>
            <w:r>
              <w:rPr>
                <w:kern w:val="2"/>
                <w:sz w:val="24"/>
                <w:szCs w:val="24"/>
              </w:rPr>
              <w:t>100,0</w:t>
            </w:r>
          </w:p>
        </w:tc>
        <w:tc>
          <w:tcPr>
            <w:tcW w:w="221" w:type="pct"/>
            <w:hideMark/>
          </w:tcPr>
          <w:p w:rsidR="001456F6" w:rsidRPr="00F6030A" w:rsidRDefault="001456F6" w:rsidP="001456F6">
            <w:pPr>
              <w:jc w:val="center"/>
            </w:pPr>
            <w:r>
              <w:rPr>
                <w:kern w:val="2"/>
                <w:sz w:val="24"/>
                <w:szCs w:val="24"/>
              </w:rPr>
              <w:t>100,0</w:t>
            </w:r>
          </w:p>
        </w:tc>
        <w:tc>
          <w:tcPr>
            <w:tcW w:w="223" w:type="pct"/>
            <w:hideMark/>
          </w:tcPr>
          <w:p w:rsidR="001456F6" w:rsidRPr="00F6030A" w:rsidRDefault="001456F6" w:rsidP="001456F6">
            <w:pPr>
              <w:jc w:val="center"/>
            </w:pPr>
            <w:r>
              <w:rPr>
                <w:kern w:val="2"/>
                <w:sz w:val="24"/>
                <w:szCs w:val="24"/>
              </w:rPr>
              <w:t>100,0</w:t>
            </w:r>
          </w:p>
        </w:tc>
        <w:tc>
          <w:tcPr>
            <w:tcW w:w="268" w:type="pct"/>
            <w:hideMark/>
          </w:tcPr>
          <w:p w:rsidR="001456F6" w:rsidRPr="00F6030A" w:rsidRDefault="001456F6" w:rsidP="001456F6">
            <w:pPr>
              <w:jc w:val="center"/>
            </w:pPr>
            <w:r>
              <w:rPr>
                <w:kern w:val="2"/>
                <w:sz w:val="24"/>
                <w:szCs w:val="24"/>
              </w:rPr>
              <w:t>100,0</w:t>
            </w:r>
          </w:p>
        </w:tc>
        <w:tc>
          <w:tcPr>
            <w:tcW w:w="221" w:type="pct"/>
            <w:hideMark/>
          </w:tcPr>
          <w:p w:rsidR="001456F6" w:rsidRPr="00F6030A" w:rsidRDefault="001456F6" w:rsidP="001456F6">
            <w:pPr>
              <w:jc w:val="center"/>
            </w:pPr>
            <w:r>
              <w:rPr>
                <w:kern w:val="2"/>
                <w:sz w:val="24"/>
                <w:szCs w:val="24"/>
              </w:rPr>
              <w:t>100,0</w:t>
            </w:r>
          </w:p>
        </w:tc>
        <w:tc>
          <w:tcPr>
            <w:tcW w:w="226" w:type="pct"/>
            <w:hideMark/>
          </w:tcPr>
          <w:p w:rsidR="001456F6" w:rsidRPr="00F6030A" w:rsidRDefault="001456F6" w:rsidP="001456F6">
            <w:pPr>
              <w:jc w:val="center"/>
            </w:pPr>
            <w:r>
              <w:rPr>
                <w:kern w:val="2"/>
                <w:sz w:val="24"/>
                <w:szCs w:val="24"/>
              </w:rPr>
              <w:t>100,0</w:t>
            </w:r>
          </w:p>
        </w:tc>
        <w:tc>
          <w:tcPr>
            <w:tcW w:w="278" w:type="pct"/>
            <w:hideMark/>
          </w:tcPr>
          <w:p w:rsidR="001456F6" w:rsidRPr="00F6030A" w:rsidRDefault="001456F6" w:rsidP="001456F6">
            <w:pPr>
              <w:jc w:val="center"/>
            </w:pPr>
            <w:r>
              <w:rPr>
                <w:kern w:val="2"/>
                <w:sz w:val="24"/>
                <w:szCs w:val="24"/>
              </w:rPr>
              <w:t>100,0</w:t>
            </w:r>
          </w:p>
        </w:tc>
        <w:tc>
          <w:tcPr>
            <w:tcW w:w="213" w:type="pct"/>
          </w:tcPr>
          <w:p w:rsidR="001456F6" w:rsidRPr="00F6030A" w:rsidRDefault="001456F6" w:rsidP="001456F6">
            <w:pPr>
              <w:jc w:val="center"/>
            </w:pPr>
            <w:r>
              <w:rPr>
                <w:kern w:val="2"/>
                <w:sz w:val="24"/>
                <w:szCs w:val="24"/>
              </w:rPr>
              <w:t>100,0</w:t>
            </w:r>
          </w:p>
        </w:tc>
        <w:tc>
          <w:tcPr>
            <w:tcW w:w="223" w:type="pct"/>
          </w:tcPr>
          <w:p w:rsidR="001456F6" w:rsidRPr="00F6030A" w:rsidRDefault="001456F6" w:rsidP="001456F6">
            <w:pPr>
              <w:jc w:val="center"/>
            </w:pPr>
            <w:r>
              <w:rPr>
                <w:kern w:val="2"/>
                <w:sz w:val="24"/>
                <w:szCs w:val="24"/>
              </w:rPr>
              <w:t>100,0</w:t>
            </w:r>
          </w:p>
        </w:tc>
        <w:tc>
          <w:tcPr>
            <w:tcW w:w="268" w:type="pct"/>
          </w:tcPr>
          <w:p w:rsidR="001456F6" w:rsidRPr="00F6030A" w:rsidRDefault="001456F6" w:rsidP="001456F6">
            <w:pPr>
              <w:jc w:val="center"/>
            </w:pPr>
            <w:r>
              <w:rPr>
                <w:kern w:val="2"/>
                <w:sz w:val="24"/>
                <w:szCs w:val="24"/>
              </w:rPr>
              <w:t>100,0</w:t>
            </w:r>
          </w:p>
        </w:tc>
        <w:tc>
          <w:tcPr>
            <w:tcW w:w="218" w:type="pct"/>
          </w:tcPr>
          <w:p w:rsidR="001456F6" w:rsidRPr="00F6030A" w:rsidRDefault="001456F6" w:rsidP="001456F6">
            <w:pPr>
              <w:jc w:val="center"/>
            </w:pPr>
            <w:r>
              <w:rPr>
                <w:kern w:val="2"/>
                <w:sz w:val="24"/>
                <w:szCs w:val="24"/>
              </w:rPr>
              <w:t>100,0</w:t>
            </w:r>
          </w:p>
        </w:tc>
      </w:tr>
    </w:tbl>
    <w:p w:rsidR="001456F6" w:rsidRDefault="001456F6">
      <w:pPr>
        <w:rPr>
          <w:sz w:val="28"/>
          <w:szCs w:val="28"/>
        </w:rPr>
      </w:pPr>
    </w:p>
    <w:p w:rsidR="00350620" w:rsidRPr="00350620" w:rsidRDefault="00350620" w:rsidP="00350620">
      <w:pPr>
        <w:jc w:val="both"/>
        <w:rPr>
          <w:rFonts w:eastAsia="Calibri"/>
          <w:kern w:val="2"/>
          <w:sz w:val="28"/>
          <w:szCs w:val="28"/>
          <w:lang w:eastAsia="en-US"/>
        </w:rPr>
      </w:pPr>
    </w:p>
    <w:p w:rsidR="00350620" w:rsidRDefault="00350620" w:rsidP="00350620">
      <w:pPr>
        <w:widowControl w:val="0"/>
        <w:autoSpaceDE w:val="0"/>
        <w:autoSpaceDN w:val="0"/>
        <w:adjustRightInd w:val="0"/>
        <w:rPr>
          <w:sz w:val="28"/>
          <w:szCs w:val="28"/>
        </w:rPr>
      </w:pPr>
    </w:p>
    <w:p w:rsidR="00350620" w:rsidRDefault="00350620" w:rsidP="00350620">
      <w:pPr>
        <w:widowControl w:val="0"/>
        <w:adjustRightInd w:val="0"/>
        <w:jc w:val="both"/>
        <w:rPr>
          <w:sz w:val="28"/>
          <w:szCs w:val="28"/>
        </w:rPr>
      </w:pPr>
      <w:r w:rsidRPr="007E675B">
        <w:rPr>
          <w:sz w:val="28"/>
          <w:szCs w:val="28"/>
        </w:rPr>
        <w:t>1.4.</w:t>
      </w:r>
      <w:r w:rsidRPr="00350620">
        <w:rPr>
          <w:sz w:val="28"/>
          <w:szCs w:val="28"/>
        </w:rPr>
        <w:t xml:space="preserve"> </w:t>
      </w:r>
      <w:r>
        <w:rPr>
          <w:sz w:val="28"/>
          <w:szCs w:val="28"/>
        </w:rPr>
        <w:t xml:space="preserve">Приложение 3 </w:t>
      </w:r>
      <w:r w:rsidRPr="007E675B">
        <w:rPr>
          <w:sz w:val="28"/>
          <w:szCs w:val="28"/>
        </w:rPr>
        <w:t>«</w:t>
      </w:r>
      <w:r>
        <w:rPr>
          <w:sz w:val="28"/>
          <w:szCs w:val="28"/>
        </w:rPr>
        <w:t xml:space="preserve">Расходы бюджета Прогрессовского сельского поселения на реализацию муниципальной программы Прогрессовского сельского поселения </w:t>
      </w:r>
    </w:p>
    <w:p w:rsidR="00350620" w:rsidRPr="00350620" w:rsidRDefault="00350620" w:rsidP="00350620">
      <w:pPr>
        <w:jc w:val="both"/>
        <w:rPr>
          <w:rFonts w:eastAsia="Calibri"/>
          <w:kern w:val="2"/>
          <w:sz w:val="28"/>
          <w:szCs w:val="28"/>
          <w:lang w:eastAsia="en-US"/>
        </w:rPr>
      </w:pPr>
      <w:r>
        <w:rPr>
          <w:sz w:val="28"/>
          <w:szCs w:val="28"/>
        </w:rPr>
        <w:t>«Социальная поддержка граждан»</w:t>
      </w:r>
      <w:r w:rsidRPr="00350620">
        <w:rPr>
          <w:sz w:val="28"/>
          <w:szCs w:val="28"/>
        </w:rPr>
        <w:t xml:space="preserve"> </w:t>
      </w:r>
      <w:r w:rsidRPr="007E675B">
        <w:rPr>
          <w:sz w:val="28"/>
          <w:szCs w:val="28"/>
        </w:rPr>
        <w:t xml:space="preserve">изложить </w:t>
      </w:r>
      <w:r>
        <w:rPr>
          <w:sz w:val="28"/>
          <w:szCs w:val="28"/>
        </w:rPr>
        <w:t>в редакции согласно приложению 3</w:t>
      </w:r>
      <w:r w:rsidRPr="007E675B">
        <w:rPr>
          <w:sz w:val="28"/>
          <w:szCs w:val="28"/>
        </w:rPr>
        <w:t xml:space="preserve"> к настоящему постановлению</w:t>
      </w:r>
    </w:p>
    <w:p w:rsidR="00350620" w:rsidRDefault="00350620" w:rsidP="00350620">
      <w:pPr>
        <w:widowControl w:val="0"/>
        <w:adjustRightInd w:val="0"/>
        <w:jc w:val="both"/>
        <w:rPr>
          <w:sz w:val="28"/>
          <w:szCs w:val="28"/>
        </w:rPr>
      </w:pPr>
    </w:p>
    <w:p w:rsidR="001456F6" w:rsidRDefault="001456F6">
      <w:pPr>
        <w:rPr>
          <w:sz w:val="28"/>
          <w:szCs w:val="28"/>
        </w:rPr>
      </w:pPr>
      <w:r>
        <w:rPr>
          <w:sz w:val="28"/>
          <w:szCs w:val="28"/>
        </w:rPr>
        <w:br w:type="page"/>
      </w:r>
    </w:p>
    <w:p w:rsidR="001456F6" w:rsidRPr="00E44C72" w:rsidRDefault="001456F6" w:rsidP="001456F6">
      <w:pPr>
        <w:pageBreakBefore/>
        <w:autoSpaceDE w:val="0"/>
        <w:autoSpaceDN w:val="0"/>
        <w:adjustRightInd w:val="0"/>
        <w:jc w:val="right"/>
        <w:rPr>
          <w:rFonts w:eastAsia="Calibri"/>
          <w:kern w:val="2"/>
          <w:sz w:val="28"/>
          <w:szCs w:val="28"/>
          <w:lang w:eastAsia="en-US"/>
        </w:rPr>
      </w:pPr>
      <w:r w:rsidRPr="00E44C72">
        <w:rPr>
          <w:rFonts w:eastAsia="Calibri"/>
          <w:kern w:val="2"/>
          <w:sz w:val="28"/>
          <w:szCs w:val="28"/>
          <w:lang w:eastAsia="en-US"/>
        </w:rPr>
        <w:lastRenderedPageBreak/>
        <w:t xml:space="preserve">Приложение № </w:t>
      </w:r>
      <w:r>
        <w:rPr>
          <w:rFonts w:eastAsia="Calibri"/>
          <w:kern w:val="2"/>
          <w:sz w:val="28"/>
          <w:szCs w:val="28"/>
          <w:lang w:eastAsia="en-US"/>
        </w:rPr>
        <w:t>3</w:t>
      </w:r>
    </w:p>
    <w:p w:rsidR="001456F6" w:rsidRDefault="001456F6" w:rsidP="001456F6">
      <w:pPr>
        <w:jc w:val="right"/>
        <w:rPr>
          <w:sz w:val="28"/>
          <w:szCs w:val="28"/>
        </w:rPr>
      </w:pPr>
      <w:r>
        <w:rPr>
          <w:sz w:val="28"/>
          <w:szCs w:val="28"/>
        </w:rPr>
        <w:t>к муниципальной программе</w:t>
      </w:r>
    </w:p>
    <w:p w:rsidR="001456F6" w:rsidRDefault="001456F6" w:rsidP="001456F6">
      <w:pPr>
        <w:jc w:val="right"/>
        <w:rPr>
          <w:sz w:val="28"/>
          <w:szCs w:val="28"/>
        </w:rPr>
      </w:pPr>
      <w:r>
        <w:rPr>
          <w:sz w:val="28"/>
          <w:szCs w:val="28"/>
        </w:rPr>
        <w:t xml:space="preserve">Прогрессовского сельского поселения </w:t>
      </w:r>
    </w:p>
    <w:p w:rsidR="001456F6" w:rsidRDefault="001456F6" w:rsidP="001456F6">
      <w:pPr>
        <w:spacing w:line="276" w:lineRule="auto"/>
        <w:jc w:val="right"/>
        <w:rPr>
          <w:sz w:val="28"/>
          <w:szCs w:val="28"/>
        </w:rPr>
      </w:pPr>
      <w:r>
        <w:rPr>
          <w:sz w:val="28"/>
          <w:szCs w:val="28"/>
        </w:rPr>
        <w:t>«Социальная поддержка граждан»</w:t>
      </w:r>
    </w:p>
    <w:p w:rsidR="001456F6" w:rsidRDefault="001456F6" w:rsidP="001456F6">
      <w:pPr>
        <w:widowControl w:val="0"/>
        <w:adjustRightInd w:val="0"/>
        <w:jc w:val="center"/>
        <w:rPr>
          <w:sz w:val="28"/>
          <w:szCs w:val="28"/>
        </w:rPr>
      </w:pPr>
      <w:r>
        <w:rPr>
          <w:sz w:val="28"/>
          <w:szCs w:val="28"/>
        </w:rPr>
        <w:t xml:space="preserve">РАСХОДЫ </w:t>
      </w:r>
    </w:p>
    <w:p w:rsidR="001456F6" w:rsidRDefault="001456F6" w:rsidP="001456F6">
      <w:pPr>
        <w:widowControl w:val="0"/>
        <w:adjustRightInd w:val="0"/>
        <w:jc w:val="center"/>
        <w:rPr>
          <w:sz w:val="28"/>
          <w:szCs w:val="28"/>
        </w:rPr>
      </w:pPr>
      <w:r>
        <w:rPr>
          <w:sz w:val="28"/>
          <w:szCs w:val="28"/>
        </w:rPr>
        <w:t xml:space="preserve">бюджета Прогрессовского сельского поселения на реализацию муниципальной программы Прогрессовского сельского поселения </w:t>
      </w:r>
    </w:p>
    <w:p w:rsidR="001456F6" w:rsidRDefault="001456F6" w:rsidP="001456F6">
      <w:pPr>
        <w:widowControl w:val="0"/>
        <w:adjustRightInd w:val="0"/>
        <w:jc w:val="center"/>
        <w:rPr>
          <w:sz w:val="28"/>
          <w:szCs w:val="28"/>
        </w:rPr>
      </w:pPr>
      <w:r>
        <w:rPr>
          <w:sz w:val="28"/>
          <w:szCs w:val="28"/>
        </w:rPr>
        <w:t>«Социальная поддержка граждан»</w:t>
      </w:r>
    </w:p>
    <w:p w:rsidR="001456F6" w:rsidRDefault="001456F6" w:rsidP="001456F6">
      <w:pPr>
        <w:widowControl w:val="0"/>
        <w:adjustRightInd w:val="0"/>
        <w:jc w:val="center"/>
        <w:rPr>
          <w:sz w:val="24"/>
          <w:szCs w:val="24"/>
        </w:rPr>
      </w:pPr>
    </w:p>
    <w:tbl>
      <w:tblPr>
        <w:tblW w:w="16443" w:type="dxa"/>
        <w:tblInd w:w="-492" w:type="dxa"/>
        <w:tblLayout w:type="fixed"/>
        <w:tblCellMar>
          <w:left w:w="75" w:type="dxa"/>
          <w:right w:w="75" w:type="dxa"/>
        </w:tblCellMar>
        <w:tblLook w:val="04A0" w:firstRow="1" w:lastRow="0" w:firstColumn="1" w:lastColumn="0" w:noHBand="0" w:noVBand="1"/>
      </w:tblPr>
      <w:tblGrid>
        <w:gridCol w:w="1560"/>
        <w:gridCol w:w="1418"/>
        <w:gridCol w:w="567"/>
        <w:gridCol w:w="567"/>
        <w:gridCol w:w="708"/>
        <w:gridCol w:w="425"/>
        <w:gridCol w:w="992"/>
        <w:gridCol w:w="851"/>
        <w:gridCol w:w="850"/>
        <w:gridCol w:w="851"/>
        <w:gridCol w:w="850"/>
        <w:gridCol w:w="851"/>
        <w:gridCol w:w="850"/>
        <w:gridCol w:w="851"/>
        <w:gridCol w:w="850"/>
        <w:gridCol w:w="851"/>
        <w:gridCol w:w="850"/>
        <w:gridCol w:w="851"/>
        <w:gridCol w:w="850"/>
      </w:tblGrid>
      <w:tr w:rsidR="001456F6" w:rsidRPr="00331D04" w:rsidTr="001456F6">
        <w:trPr>
          <w:trHeight w:val="533"/>
        </w:trPr>
        <w:tc>
          <w:tcPr>
            <w:tcW w:w="1560" w:type="dxa"/>
            <w:vMerge w:val="restart"/>
            <w:tcBorders>
              <w:top w:val="single" w:sz="4" w:space="0" w:color="auto"/>
              <w:left w:val="single" w:sz="4" w:space="0" w:color="auto"/>
              <w:bottom w:val="single" w:sz="4" w:space="0" w:color="auto"/>
              <w:right w:val="single" w:sz="4" w:space="0" w:color="auto"/>
            </w:tcBorders>
            <w:hideMark/>
          </w:tcPr>
          <w:p w:rsidR="001456F6" w:rsidRPr="00331D04" w:rsidRDefault="001456F6" w:rsidP="001456F6">
            <w:pPr>
              <w:pStyle w:val="ConsPlusCell"/>
              <w:jc w:val="center"/>
              <w:rPr>
                <w:sz w:val="20"/>
                <w:szCs w:val="20"/>
              </w:rPr>
            </w:pPr>
            <w:r w:rsidRPr="00331D04">
              <w:rPr>
                <w:sz w:val="20"/>
                <w:szCs w:val="20"/>
              </w:rPr>
              <w:t xml:space="preserve">Номер и наименование </w:t>
            </w:r>
            <w:r w:rsidRPr="00331D04">
              <w:rPr>
                <w:sz w:val="20"/>
                <w:szCs w:val="20"/>
              </w:rPr>
              <w:br/>
              <w:t>подпрограммы, основного мероприятия подпрограммы</w:t>
            </w:r>
          </w:p>
          <w:p w:rsidR="001456F6" w:rsidRPr="00331D04" w:rsidRDefault="001456F6" w:rsidP="001456F6">
            <w:pPr>
              <w:pStyle w:val="ConsPlusCell"/>
              <w:jc w:val="center"/>
              <w:rPr>
                <w:sz w:val="20"/>
                <w:szCs w:val="20"/>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1456F6" w:rsidRPr="00331D04" w:rsidRDefault="001456F6" w:rsidP="001456F6">
            <w:pPr>
              <w:pStyle w:val="ConsPlusCell"/>
              <w:jc w:val="center"/>
              <w:rPr>
                <w:sz w:val="20"/>
                <w:szCs w:val="20"/>
              </w:rPr>
            </w:pPr>
            <w:r w:rsidRPr="00331D04">
              <w:rPr>
                <w:sz w:val="20"/>
                <w:szCs w:val="20"/>
              </w:rPr>
              <w:t>Ответственный</w:t>
            </w:r>
          </w:p>
          <w:p w:rsidR="001456F6" w:rsidRPr="00331D04" w:rsidRDefault="001456F6" w:rsidP="001456F6">
            <w:pPr>
              <w:pStyle w:val="ConsPlusCell"/>
              <w:jc w:val="center"/>
              <w:rPr>
                <w:sz w:val="20"/>
                <w:szCs w:val="20"/>
              </w:rPr>
            </w:pPr>
            <w:r w:rsidRPr="00331D04">
              <w:rPr>
                <w:sz w:val="20"/>
                <w:szCs w:val="20"/>
              </w:rPr>
              <w:t>исполнитель,</w:t>
            </w:r>
          </w:p>
          <w:p w:rsidR="001456F6" w:rsidRPr="00331D04" w:rsidRDefault="001456F6" w:rsidP="001456F6">
            <w:pPr>
              <w:pStyle w:val="ConsPlusCell"/>
              <w:jc w:val="center"/>
              <w:rPr>
                <w:sz w:val="20"/>
                <w:szCs w:val="20"/>
              </w:rPr>
            </w:pPr>
            <w:r w:rsidRPr="00331D04">
              <w:rPr>
                <w:sz w:val="20"/>
                <w:szCs w:val="20"/>
              </w:rPr>
              <w:t>соисполнители,</w:t>
            </w:r>
          </w:p>
          <w:p w:rsidR="001456F6" w:rsidRPr="00331D04" w:rsidRDefault="001456F6" w:rsidP="001456F6">
            <w:pPr>
              <w:pStyle w:val="ConsPlusCell"/>
              <w:jc w:val="center"/>
              <w:rPr>
                <w:sz w:val="20"/>
                <w:szCs w:val="20"/>
              </w:rPr>
            </w:pPr>
            <w:r w:rsidRPr="00331D04">
              <w:rPr>
                <w:sz w:val="20"/>
                <w:szCs w:val="20"/>
              </w:rPr>
              <w:t xml:space="preserve"> участники</w:t>
            </w:r>
          </w:p>
        </w:tc>
        <w:tc>
          <w:tcPr>
            <w:tcW w:w="2267" w:type="dxa"/>
            <w:gridSpan w:val="4"/>
            <w:tcBorders>
              <w:top w:val="single" w:sz="4" w:space="0" w:color="auto"/>
              <w:left w:val="single" w:sz="4" w:space="0" w:color="auto"/>
              <w:bottom w:val="single" w:sz="4" w:space="0" w:color="auto"/>
              <w:right w:val="single" w:sz="4" w:space="0" w:color="auto"/>
            </w:tcBorders>
            <w:hideMark/>
          </w:tcPr>
          <w:p w:rsidR="001456F6" w:rsidRPr="00331D04" w:rsidRDefault="001456F6" w:rsidP="001456F6">
            <w:pPr>
              <w:pStyle w:val="ConsPlusCell"/>
              <w:jc w:val="center"/>
              <w:rPr>
                <w:sz w:val="20"/>
                <w:szCs w:val="20"/>
              </w:rPr>
            </w:pPr>
            <w:r w:rsidRPr="00331D04">
              <w:rPr>
                <w:sz w:val="20"/>
                <w:szCs w:val="20"/>
              </w:rPr>
              <w:t xml:space="preserve">Код бюджетной   </w:t>
            </w:r>
            <w:r w:rsidRPr="00331D04">
              <w:rPr>
                <w:sz w:val="20"/>
                <w:szCs w:val="20"/>
              </w:rPr>
              <w:br/>
              <w:t>классификации расходов</w:t>
            </w:r>
          </w:p>
        </w:tc>
        <w:tc>
          <w:tcPr>
            <w:tcW w:w="992" w:type="dxa"/>
            <w:tcBorders>
              <w:top w:val="single" w:sz="4" w:space="0" w:color="auto"/>
              <w:left w:val="single" w:sz="4" w:space="0" w:color="auto"/>
              <w:bottom w:val="single" w:sz="4" w:space="0" w:color="auto"/>
              <w:right w:val="single" w:sz="4" w:space="0" w:color="auto"/>
            </w:tcBorders>
          </w:tcPr>
          <w:p w:rsidR="001456F6" w:rsidRPr="00331D04" w:rsidRDefault="001456F6" w:rsidP="001456F6">
            <w:pPr>
              <w:pStyle w:val="ConsPlusCell"/>
              <w:jc w:val="center"/>
              <w:rPr>
                <w:i/>
                <w:sz w:val="20"/>
                <w:szCs w:val="20"/>
              </w:rPr>
            </w:pPr>
            <w:r w:rsidRPr="00331D04">
              <w:rPr>
                <w:sz w:val="20"/>
                <w:szCs w:val="20"/>
              </w:rPr>
              <w:t>Объем расходов всего</w:t>
            </w:r>
            <w:r w:rsidRPr="00331D04">
              <w:rPr>
                <w:sz w:val="20"/>
                <w:szCs w:val="20"/>
              </w:rPr>
              <w:br/>
              <w:t>(тыс. рублей)</w:t>
            </w:r>
          </w:p>
        </w:tc>
        <w:tc>
          <w:tcPr>
            <w:tcW w:w="10206" w:type="dxa"/>
            <w:gridSpan w:val="12"/>
            <w:tcBorders>
              <w:top w:val="single" w:sz="4" w:space="0" w:color="auto"/>
              <w:left w:val="single" w:sz="4" w:space="0" w:color="auto"/>
              <w:bottom w:val="single" w:sz="4" w:space="0" w:color="auto"/>
              <w:right w:val="single" w:sz="4" w:space="0" w:color="auto"/>
            </w:tcBorders>
          </w:tcPr>
          <w:p w:rsidR="001456F6" w:rsidRPr="00331D04" w:rsidRDefault="001456F6" w:rsidP="001456F6">
            <w:pPr>
              <w:pStyle w:val="ConsPlusCell"/>
              <w:jc w:val="center"/>
              <w:rPr>
                <w:sz w:val="20"/>
                <w:szCs w:val="20"/>
              </w:rPr>
            </w:pPr>
            <w:r w:rsidRPr="00331D04">
              <w:rPr>
                <w:sz w:val="20"/>
                <w:szCs w:val="20"/>
              </w:rPr>
              <w:t>в том числе по годам реализации</w:t>
            </w:r>
          </w:p>
          <w:p w:rsidR="001456F6" w:rsidRPr="00331D04" w:rsidRDefault="001456F6" w:rsidP="001456F6">
            <w:pPr>
              <w:pStyle w:val="ConsPlusCell"/>
              <w:jc w:val="center"/>
              <w:rPr>
                <w:sz w:val="20"/>
                <w:szCs w:val="20"/>
              </w:rPr>
            </w:pPr>
            <w:r w:rsidRPr="00331D04">
              <w:rPr>
                <w:sz w:val="20"/>
                <w:szCs w:val="20"/>
              </w:rPr>
              <w:t>муниципальной программы</w:t>
            </w:r>
            <w:r>
              <w:rPr>
                <w:sz w:val="20"/>
                <w:szCs w:val="20"/>
              </w:rPr>
              <w:t xml:space="preserve"> (тыс. рублей)</w:t>
            </w:r>
          </w:p>
        </w:tc>
      </w:tr>
      <w:tr w:rsidR="001456F6" w:rsidRPr="00331D04" w:rsidTr="001456F6">
        <w:trPr>
          <w:cantSplit/>
          <w:trHeight w:val="555"/>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1456F6" w:rsidRPr="00331D04" w:rsidRDefault="001456F6" w:rsidP="001456F6"/>
        </w:tc>
        <w:tc>
          <w:tcPr>
            <w:tcW w:w="1418" w:type="dxa"/>
            <w:vMerge/>
            <w:tcBorders>
              <w:top w:val="single" w:sz="4" w:space="0" w:color="auto"/>
              <w:left w:val="single" w:sz="4" w:space="0" w:color="auto"/>
              <w:bottom w:val="single" w:sz="4" w:space="0" w:color="auto"/>
              <w:right w:val="single" w:sz="4" w:space="0" w:color="auto"/>
            </w:tcBorders>
            <w:vAlign w:val="center"/>
            <w:hideMark/>
          </w:tcPr>
          <w:p w:rsidR="001456F6" w:rsidRPr="00331D04" w:rsidRDefault="001456F6" w:rsidP="001456F6"/>
        </w:tc>
        <w:tc>
          <w:tcPr>
            <w:tcW w:w="567" w:type="dxa"/>
            <w:tcBorders>
              <w:top w:val="nil"/>
              <w:left w:val="single" w:sz="4" w:space="0" w:color="auto"/>
              <w:bottom w:val="single" w:sz="4" w:space="0" w:color="auto"/>
              <w:right w:val="single" w:sz="4" w:space="0" w:color="auto"/>
            </w:tcBorders>
            <w:hideMark/>
          </w:tcPr>
          <w:p w:rsidR="001456F6" w:rsidRPr="000209D1" w:rsidRDefault="001456F6" w:rsidP="001456F6">
            <w:pPr>
              <w:pStyle w:val="ConsPlusCell"/>
              <w:jc w:val="center"/>
              <w:rPr>
                <w:sz w:val="18"/>
                <w:szCs w:val="18"/>
              </w:rPr>
            </w:pPr>
            <w:r w:rsidRPr="000209D1">
              <w:rPr>
                <w:sz w:val="18"/>
                <w:szCs w:val="18"/>
              </w:rPr>
              <w:t>ГРБС</w:t>
            </w:r>
          </w:p>
        </w:tc>
        <w:tc>
          <w:tcPr>
            <w:tcW w:w="567" w:type="dxa"/>
            <w:tcBorders>
              <w:top w:val="nil"/>
              <w:left w:val="single" w:sz="4" w:space="0" w:color="auto"/>
              <w:bottom w:val="single" w:sz="4" w:space="0" w:color="auto"/>
              <w:right w:val="single" w:sz="4" w:space="0" w:color="auto"/>
            </w:tcBorders>
            <w:hideMark/>
          </w:tcPr>
          <w:p w:rsidR="001456F6" w:rsidRPr="000209D1" w:rsidRDefault="001456F6" w:rsidP="001456F6">
            <w:pPr>
              <w:pStyle w:val="ConsPlusCell"/>
              <w:jc w:val="center"/>
              <w:rPr>
                <w:sz w:val="18"/>
                <w:szCs w:val="18"/>
              </w:rPr>
            </w:pPr>
            <w:r w:rsidRPr="000209D1">
              <w:rPr>
                <w:sz w:val="18"/>
                <w:szCs w:val="18"/>
              </w:rPr>
              <w:t>РзПр</w:t>
            </w:r>
          </w:p>
        </w:tc>
        <w:tc>
          <w:tcPr>
            <w:tcW w:w="708" w:type="dxa"/>
            <w:tcBorders>
              <w:top w:val="nil"/>
              <w:left w:val="single" w:sz="4" w:space="0" w:color="auto"/>
              <w:bottom w:val="single" w:sz="4" w:space="0" w:color="auto"/>
              <w:right w:val="single" w:sz="4" w:space="0" w:color="auto"/>
            </w:tcBorders>
            <w:hideMark/>
          </w:tcPr>
          <w:p w:rsidR="001456F6" w:rsidRPr="000209D1" w:rsidRDefault="001456F6" w:rsidP="001456F6">
            <w:pPr>
              <w:pStyle w:val="ConsPlusCell"/>
              <w:jc w:val="center"/>
              <w:rPr>
                <w:sz w:val="18"/>
                <w:szCs w:val="18"/>
              </w:rPr>
            </w:pPr>
            <w:r w:rsidRPr="000209D1">
              <w:rPr>
                <w:sz w:val="18"/>
                <w:szCs w:val="18"/>
              </w:rPr>
              <w:t>ЦСР</w:t>
            </w:r>
          </w:p>
        </w:tc>
        <w:tc>
          <w:tcPr>
            <w:tcW w:w="425" w:type="dxa"/>
            <w:tcBorders>
              <w:top w:val="nil"/>
              <w:left w:val="single" w:sz="4" w:space="0" w:color="auto"/>
              <w:bottom w:val="single" w:sz="4" w:space="0" w:color="auto"/>
              <w:right w:val="single" w:sz="4" w:space="0" w:color="auto"/>
            </w:tcBorders>
            <w:hideMark/>
          </w:tcPr>
          <w:p w:rsidR="001456F6" w:rsidRPr="000209D1" w:rsidRDefault="001456F6" w:rsidP="001456F6">
            <w:pPr>
              <w:pStyle w:val="ConsPlusCell"/>
              <w:jc w:val="center"/>
              <w:rPr>
                <w:sz w:val="18"/>
                <w:szCs w:val="18"/>
              </w:rPr>
            </w:pPr>
            <w:r w:rsidRPr="000209D1">
              <w:rPr>
                <w:sz w:val="18"/>
                <w:szCs w:val="18"/>
              </w:rPr>
              <w:t>ВР</w:t>
            </w:r>
          </w:p>
        </w:tc>
        <w:tc>
          <w:tcPr>
            <w:tcW w:w="992" w:type="dxa"/>
            <w:tcBorders>
              <w:top w:val="single" w:sz="4" w:space="0" w:color="auto"/>
              <w:left w:val="single" w:sz="4" w:space="0" w:color="auto"/>
              <w:bottom w:val="single" w:sz="4" w:space="0" w:color="auto"/>
              <w:right w:val="single" w:sz="4" w:space="0" w:color="auto"/>
            </w:tcBorders>
            <w:vAlign w:val="center"/>
            <w:hideMark/>
          </w:tcPr>
          <w:p w:rsidR="001456F6" w:rsidRPr="00331D04" w:rsidRDefault="001456F6" w:rsidP="001456F6">
            <w:pPr>
              <w:rPr>
                <w:i/>
              </w:rPr>
            </w:pPr>
          </w:p>
        </w:tc>
        <w:tc>
          <w:tcPr>
            <w:tcW w:w="851" w:type="dxa"/>
            <w:tcBorders>
              <w:top w:val="nil"/>
              <w:left w:val="single" w:sz="4" w:space="0" w:color="auto"/>
              <w:bottom w:val="single" w:sz="4" w:space="0" w:color="auto"/>
              <w:right w:val="single" w:sz="4" w:space="0" w:color="auto"/>
            </w:tcBorders>
            <w:hideMark/>
          </w:tcPr>
          <w:p w:rsidR="001456F6" w:rsidRPr="00331D04" w:rsidRDefault="001456F6" w:rsidP="001456F6">
            <w:pPr>
              <w:pStyle w:val="ConsPlusCell"/>
              <w:ind w:left="-75" w:right="-75"/>
              <w:jc w:val="center"/>
              <w:rPr>
                <w:sz w:val="20"/>
                <w:szCs w:val="20"/>
              </w:rPr>
            </w:pPr>
            <w:r w:rsidRPr="00331D04">
              <w:rPr>
                <w:sz w:val="20"/>
                <w:szCs w:val="20"/>
              </w:rPr>
              <w:t>201</w:t>
            </w:r>
            <w:r>
              <w:rPr>
                <w:sz w:val="20"/>
                <w:szCs w:val="20"/>
              </w:rPr>
              <w:t>9</w:t>
            </w:r>
          </w:p>
        </w:tc>
        <w:tc>
          <w:tcPr>
            <w:tcW w:w="850" w:type="dxa"/>
            <w:tcBorders>
              <w:top w:val="single" w:sz="4" w:space="0" w:color="auto"/>
              <w:left w:val="single" w:sz="4" w:space="0" w:color="auto"/>
              <w:bottom w:val="single" w:sz="4" w:space="0" w:color="auto"/>
              <w:right w:val="single" w:sz="4" w:space="0" w:color="auto"/>
            </w:tcBorders>
            <w:hideMark/>
          </w:tcPr>
          <w:p w:rsidR="001456F6" w:rsidRPr="00331D04" w:rsidRDefault="001456F6" w:rsidP="001456F6">
            <w:pPr>
              <w:pStyle w:val="ConsPlusCell"/>
              <w:ind w:left="-75" w:right="-75"/>
              <w:jc w:val="center"/>
              <w:rPr>
                <w:sz w:val="20"/>
                <w:szCs w:val="20"/>
              </w:rPr>
            </w:pPr>
            <w:r w:rsidRPr="00331D04">
              <w:rPr>
                <w:sz w:val="20"/>
                <w:szCs w:val="20"/>
              </w:rPr>
              <w:t>20</w:t>
            </w:r>
            <w:r>
              <w:rPr>
                <w:sz w:val="20"/>
                <w:szCs w:val="20"/>
              </w:rPr>
              <w:t>20</w:t>
            </w:r>
          </w:p>
        </w:tc>
        <w:tc>
          <w:tcPr>
            <w:tcW w:w="851" w:type="dxa"/>
            <w:tcBorders>
              <w:top w:val="single" w:sz="4" w:space="0" w:color="auto"/>
              <w:left w:val="single" w:sz="4" w:space="0" w:color="auto"/>
              <w:bottom w:val="single" w:sz="4" w:space="0" w:color="auto"/>
              <w:right w:val="single" w:sz="4" w:space="0" w:color="auto"/>
            </w:tcBorders>
            <w:hideMark/>
          </w:tcPr>
          <w:p w:rsidR="001456F6" w:rsidRPr="00331D04" w:rsidRDefault="001456F6" w:rsidP="001456F6">
            <w:pPr>
              <w:pStyle w:val="ConsPlusCell"/>
              <w:ind w:left="-75" w:right="-75"/>
              <w:jc w:val="center"/>
              <w:rPr>
                <w:sz w:val="20"/>
                <w:szCs w:val="20"/>
              </w:rPr>
            </w:pPr>
            <w:r w:rsidRPr="00331D04">
              <w:rPr>
                <w:sz w:val="20"/>
                <w:szCs w:val="20"/>
              </w:rPr>
              <w:t>20</w:t>
            </w:r>
            <w:r>
              <w:rPr>
                <w:sz w:val="20"/>
                <w:szCs w:val="20"/>
              </w:rPr>
              <w:t>2</w:t>
            </w:r>
            <w:r w:rsidRPr="00331D04">
              <w:rPr>
                <w:sz w:val="20"/>
                <w:szCs w:val="20"/>
              </w:rPr>
              <w:t>1</w:t>
            </w:r>
          </w:p>
        </w:tc>
        <w:tc>
          <w:tcPr>
            <w:tcW w:w="850" w:type="dxa"/>
            <w:tcBorders>
              <w:top w:val="single" w:sz="4" w:space="0" w:color="auto"/>
              <w:left w:val="single" w:sz="4" w:space="0" w:color="auto"/>
              <w:bottom w:val="single" w:sz="4" w:space="0" w:color="auto"/>
              <w:right w:val="single" w:sz="4" w:space="0" w:color="auto"/>
            </w:tcBorders>
            <w:hideMark/>
          </w:tcPr>
          <w:p w:rsidR="001456F6" w:rsidRPr="00331D04" w:rsidRDefault="001456F6" w:rsidP="001456F6">
            <w:pPr>
              <w:pStyle w:val="ConsPlusCell"/>
              <w:ind w:left="-75" w:right="-75"/>
              <w:jc w:val="center"/>
              <w:rPr>
                <w:sz w:val="20"/>
                <w:szCs w:val="20"/>
              </w:rPr>
            </w:pPr>
            <w:r w:rsidRPr="00331D04">
              <w:rPr>
                <w:sz w:val="20"/>
                <w:szCs w:val="20"/>
              </w:rPr>
              <w:t>20</w:t>
            </w:r>
            <w:r>
              <w:rPr>
                <w:sz w:val="20"/>
                <w:szCs w:val="20"/>
              </w:rPr>
              <w:t>22</w:t>
            </w:r>
          </w:p>
        </w:tc>
        <w:tc>
          <w:tcPr>
            <w:tcW w:w="851" w:type="dxa"/>
            <w:tcBorders>
              <w:top w:val="single" w:sz="4" w:space="0" w:color="auto"/>
              <w:left w:val="single" w:sz="4" w:space="0" w:color="auto"/>
              <w:bottom w:val="single" w:sz="4" w:space="0" w:color="auto"/>
              <w:right w:val="single" w:sz="4" w:space="0" w:color="auto"/>
            </w:tcBorders>
            <w:hideMark/>
          </w:tcPr>
          <w:p w:rsidR="001456F6" w:rsidRPr="00331D04" w:rsidRDefault="001456F6" w:rsidP="001456F6">
            <w:pPr>
              <w:pStyle w:val="ConsPlusCell"/>
              <w:ind w:left="-75"/>
              <w:jc w:val="center"/>
              <w:rPr>
                <w:sz w:val="20"/>
                <w:szCs w:val="20"/>
              </w:rPr>
            </w:pPr>
            <w:r w:rsidRPr="00331D04">
              <w:rPr>
                <w:sz w:val="20"/>
                <w:szCs w:val="20"/>
              </w:rPr>
              <w:t>20</w:t>
            </w:r>
            <w:r>
              <w:rPr>
                <w:sz w:val="20"/>
                <w:szCs w:val="20"/>
              </w:rPr>
              <w:t>23</w:t>
            </w:r>
          </w:p>
        </w:tc>
        <w:tc>
          <w:tcPr>
            <w:tcW w:w="850" w:type="dxa"/>
            <w:tcBorders>
              <w:top w:val="nil"/>
              <w:left w:val="single" w:sz="4" w:space="0" w:color="auto"/>
              <w:bottom w:val="single" w:sz="4" w:space="0" w:color="auto"/>
              <w:right w:val="single" w:sz="4" w:space="0" w:color="auto"/>
            </w:tcBorders>
            <w:hideMark/>
          </w:tcPr>
          <w:p w:rsidR="001456F6" w:rsidRPr="00331D04" w:rsidRDefault="001456F6" w:rsidP="001456F6">
            <w:pPr>
              <w:pStyle w:val="ConsPlusCell"/>
              <w:ind w:left="-75"/>
              <w:jc w:val="center"/>
              <w:rPr>
                <w:sz w:val="20"/>
                <w:szCs w:val="20"/>
              </w:rPr>
            </w:pPr>
            <w:r w:rsidRPr="00331D04">
              <w:rPr>
                <w:sz w:val="20"/>
                <w:szCs w:val="20"/>
              </w:rPr>
              <w:t>20</w:t>
            </w:r>
            <w:r>
              <w:rPr>
                <w:sz w:val="20"/>
                <w:szCs w:val="20"/>
              </w:rPr>
              <w:t>24</w:t>
            </w:r>
          </w:p>
        </w:tc>
        <w:tc>
          <w:tcPr>
            <w:tcW w:w="851" w:type="dxa"/>
            <w:tcBorders>
              <w:top w:val="nil"/>
              <w:left w:val="single" w:sz="4" w:space="0" w:color="auto"/>
              <w:bottom w:val="single" w:sz="4" w:space="0" w:color="auto"/>
              <w:right w:val="single" w:sz="4" w:space="0" w:color="auto"/>
            </w:tcBorders>
          </w:tcPr>
          <w:p w:rsidR="001456F6" w:rsidRPr="00331D04" w:rsidRDefault="001456F6" w:rsidP="001456F6">
            <w:pPr>
              <w:pStyle w:val="ConsPlusCell"/>
              <w:jc w:val="center"/>
              <w:rPr>
                <w:sz w:val="20"/>
                <w:szCs w:val="20"/>
              </w:rPr>
            </w:pPr>
            <w:r>
              <w:rPr>
                <w:sz w:val="20"/>
                <w:szCs w:val="20"/>
              </w:rPr>
              <w:t>2025</w:t>
            </w:r>
          </w:p>
        </w:tc>
        <w:tc>
          <w:tcPr>
            <w:tcW w:w="850" w:type="dxa"/>
            <w:tcBorders>
              <w:top w:val="nil"/>
              <w:left w:val="single" w:sz="4" w:space="0" w:color="auto"/>
              <w:bottom w:val="single" w:sz="4" w:space="0" w:color="auto"/>
              <w:right w:val="single" w:sz="4" w:space="0" w:color="auto"/>
            </w:tcBorders>
            <w:hideMark/>
          </w:tcPr>
          <w:p w:rsidR="001456F6" w:rsidRPr="00331D04" w:rsidRDefault="001456F6" w:rsidP="001456F6">
            <w:pPr>
              <w:pStyle w:val="ConsPlusCell"/>
              <w:jc w:val="center"/>
              <w:rPr>
                <w:sz w:val="20"/>
                <w:szCs w:val="20"/>
              </w:rPr>
            </w:pPr>
            <w:r w:rsidRPr="00331D04">
              <w:rPr>
                <w:sz w:val="20"/>
                <w:szCs w:val="20"/>
              </w:rPr>
              <w:t>202</w:t>
            </w:r>
            <w:r>
              <w:rPr>
                <w:sz w:val="20"/>
                <w:szCs w:val="20"/>
              </w:rPr>
              <w:t>6</w:t>
            </w:r>
          </w:p>
        </w:tc>
        <w:tc>
          <w:tcPr>
            <w:tcW w:w="851" w:type="dxa"/>
            <w:tcBorders>
              <w:top w:val="nil"/>
              <w:left w:val="single" w:sz="4" w:space="0" w:color="auto"/>
              <w:bottom w:val="single" w:sz="4" w:space="0" w:color="auto"/>
              <w:right w:val="single" w:sz="4" w:space="0" w:color="auto"/>
            </w:tcBorders>
          </w:tcPr>
          <w:p w:rsidR="001456F6" w:rsidRPr="00331D04" w:rsidRDefault="001456F6" w:rsidP="001456F6">
            <w:pPr>
              <w:pStyle w:val="ConsPlusCell"/>
              <w:jc w:val="center"/>
              <w:rPr>
                <w:sz w:val="20"/>
                <w:szCs w:val="20"/>
              </w:rPr>
            </w:pPr>
            <w:r>
              <w:rPr>
                <w:sz w:val="20"/>
                <w:szCs w:val="20"/>
              </w:rPr>
              <w:t>2027</w:t>
            </w:r>
          </w:p>
        </w:tc>
        <w:tc>
          <w:tcPr>
            <w:tcW w:w="850" w:type="dxa"/>
            <w:tcBorders>
              <w:top w:val="nil"/>
              <w:left w:val="single" w:sz="4" w:space="0" w:color="auto"/>
              <w:bottom w:val="single" w:sz="4" w:space="0" w:color="auto"/>
              <w:right w:val="single" w:sz="4" w:space="0" w:color="auto"/>
            </w:tcBorders>
          </w:tcPr>
          <w:p w:rsidR="001456F6" w:rsidRDefault="001456F6" w:rsidP="001456F6">
            <w:pPr>
              <w:pStyle w:val="ConsPlusCell"/>
              <w:jc w:val="center"/>
              <w:rPr>
                <w:sz w:val="20"/>
                <w:szCs w:val="20"/>
              </w:rPr>
            </w:pPr>
            <w:r>
              <w:rPr>
                <w:sz w:val="20"/>
                <w:szCs w:val="20"/>
              </w:rPr>
              <w:t>2028</w:t>
            </w:r>
          </w:p>
        </w:tc>
        <w:tc>
          <w:tcPr>
            <w:tcW w:w="851" w:type="dxa"/>
            <w:tcBorders>
              <w:top w:val="nil"/>
              <w:left w:val="single" w:sz="4" w:space="0" w:color="auto"/>
              <w:bottom w:val="single" w:sz="4" w:space="0" w:color="auto"/>
              <w:right w:val="single" w:sz="4" w:space="0" w:color="auto"/>
            </w:tcBorders>
          </w:tcPr>
          <w:p w:rsidR="001456F6" w:rsidRDefault="001456F6" w:rsidP="001456F6">
            <w:pPr>
              <w:pStyle w:val="ConsPlusCell"/>
              <w:jc w:val="center"/>
              <w:rPr>
                <w:sz w:val="20"/>
                <w:szCs w:val="20"/>
              </w:rPr>
            </w:pPr>
            <w:r>
              <w:rPr>
                <w:sz w:val="20"/>
                <w:szCs w:val="20"/>
              </w:rPr>
              <w:t>2029</w:t>
            </w:r>
          </w:p>
        </w:tc>
        <w:tc>
          <w:tcPr>
            <w:tcW w:w="850" w:type="dxa"/>
            <w:tcBorders>
              <w:top w:val="nil"/>
              <w:left w:val="single" w:sz="4" w:space="0" w:color="auto"/>
              <w:bottom w:val="single" w:sz="4" w:space="0" w:color="auto"/>
              <w:right w:val="single" w:sz="4" w:space="0" w:color="auto"/>
            </w:tcBorders>
          </w:tcPr>
          <w:p w:rsidR="001456F6" w:rsidRDefault="001456F6" w:rsidP="001456F6">
            <w:pPr>
              <w:pStyle w:val="ConsPlusCell"/>
              <w:jc w:val="center"/>
              <w:rPr>
                <w:sz w:val="20"/>
                <w:szCs w:val="20"/>
              </w:rPr>
            </w:pPr>
            <w:r>
              <w:rPr>
                <w:sz w:val="20"/>
                <w:szCs w:val="20"/>
              </w:rPr>
              <w:t>2030</w:t>
            </w:r>
          </w:p>
        </w:tc>
      </w:tr>
      <w:tr w:rsidR="001456F6" w:rsidRPr="00331D04" w:rsidTr="001456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4"/>
          <w:tblHeader/>
        </w:trPr>
        <w:tc>
          <w:tcPr>
            <w:tcW w:w="1560" w:type="dxa"/>
            <w:tcBorders>
              <w:top w:val="nil"/>
              <w:left w:val="single" w:sz="4" w:space="0" w:color="auto"/>
              <w:bottom w:val="single" w:sz="4" w:space="0" w:color="auto"/>
              <w:right w:val="single" w:sz="4" w:space="0" w:color="auto"/>
            </w:tcBorders>
            <w:hideMark/>
          </w:tcPr>
          <w:p w:rsidR="001456F6" w:rsidRPr="00331D04" w:rsidRDefault="001456F6" w:rsidP="001456F6">
            <w:pPr>
              <w:pStyle w:val="ConsPlusCell"/>
              <w:jc w:val="center"/>
              <w:rPr>
                <w:sz w:val="20"/>
                <w:szCs w:val="20"/>
              </w:rPr>
            </w:pPr>
            <w:r w:rsidRPr="00331D04">
              <w:rPr>
                <w:sz w:val="20"/>
                <w:szCs w:val="20"/>
              </w:rPr>
              <w:t>1</w:t>
            </w:r>
          </w:p>
        </w:tc>
        <w:tc>
          <w:tcPr>
            <w:tcW w:w="1418" w:type="dxa"/>
            <w:tcBorders>
              <w:top w:val="nil"/>
              <w:left w:val="single" w:sz="4" w:space="0" w:color="auto"/>
              <w:bottom w:val="single" w:sz="4" w:space="0" w:color="auto"/>
              <w:right w:val="single" w:sz="4" w:space="0" w:color="auto"/>
            </w:tcBorders>
            <w:hideMark/>
          </w:tcPr>
          <w:p w:rsidR="001456F6" w:rsidRPr="00331D04" w:rsidRDefault="001456F6" w:rsidP="001456F6">
            <w:pPr>
              <w:pStyle w:val="ConsPlusCell"/>
              <w:jc w:val="center"/>
              <w:rPr>
                <w:sz w:val="20"/>
                <w:szCs w:val="20"/>
              </w:rPr>
            </w:pPr>
            <w:r w:rsidRPr="00331D04">
              <w:rPr>
                <w:sz w:val="20"/>
                <w:szCs w:val="20"/>
              </w:rPr>
              <w:t>2</w:t>
            </w:r>
          </w:p>
        </w:tc>
        <w:tc>
          <w:tcPr>
            <w:tcW w:w="567" w:type="dxa"/>
            <w:tcBorders>
              <w:top w:val="nil"/>
              <w:left w:val="single" w:sz="4" w:space="0" w:color="auto"/>
              <w:bottom w:val="single" w:sz="4" w:space="0" w:color="auto"/>
              <w:right w:val="single" w:sz="4" w:space="0" w:color="auto"/>
            </w:tcBorders>
            <w:hideMark/>
          </w:tcPr>
          <w:p w:rsidR="001456F6" w:rsidRPr="00331D04" w:rsidRDefault="001456F6" w:rsidP="001456F6">
            <w:pPr>
              <w:pStyle w:val="ConsPlusCell"/>
              <w:jc w:val="center"/>
              <w:rPr>
                <w:sz w:val="20"/>
                <w:szCs w:val="20"/>
              </w:rPr>
            </w:pPr>
            <w:r w:rsidRPr="00331D04">
              <w:rPr>
                <w:sz w:val="20"/>
                <w:szCs w:val="20"/>
              </w:rPr>
              <w:t>3</w:t>
            </w:r>
          </w:p>
        </w:tc>
        <w:tc>
          <w:tcPr>
            <w:tcW w:w="567" w:type="dxa"/>
            <w:tcBorders>
              <w:top w:val="nil"/>
              <w:left w:val="single" w:sz="4" w:space="0" w:color="auto"/>
              <w:bottom w:val="single" w:sz="4" w:space="0" w:color="auto"/>
              <w:right w:val="single" w:sz="4" w:space="0" w:color="auto"/>
            </w:tcBorders>
            <w:hideMark/>
          </w:tcPr>
          <w:p w:rsidR="001456F6" w:rsidRPr="00331D04" w:rsidRDefault="001456F6" w:rsidP="001456F6">
            <w:pPr>
              <w:pStyle w:val="ConsPlusCell"/>
              <w:jc w:val="center"/>
              <w:rPr>
                <w:sz w:val="20"/>
                <w:szCs w:val="20"/>
              </w:rPr>
            </w:pPr>
            <w:r w:rsidRPr="00331D04">
              <w:rPr>
                <w:sz w:val="20"/>
                <w:szCs w:val="20"/>
              </w:rPr>
              <w:t>4</w:t>
            </w:r>
          </w:p>
        </w:tc>
        <w:tc>
          <w:tcPr>
            <w:tcW w:w="708" w:type="dxa"/>
            <w:tcBorders>
              <w:top w:val="nil"/>
              <w:left w:val="single" w:sz="4" w:space="0" w:color="auto"/>
              <w:bottom w:val="single" w:sz="4" w:space="0" w:color="auto"/>
              <w:right w:val="single" w:sz="4" w:space="0" w:color="auto"/>
            </w:tcBorders>
            <w:hideMark/>
          </w:tcPr>
          <w:p w:rsidR="001456F6" w:rsidRPr="00331D04" w:rsidRDefault="001456F6" w:rsidP="001456F6">
            <w:pPr>
              <w:pStyle w:val="ConsPlusCell"/>
              <w:jc w:val="center"/>
              <w:rPr>
                <w:sz w:val="20"/>
                <w:szCs w:val="20"/>
              </w:rPr>
            </w:pPr>
            <w:r w:rsidRPr="00331D04">
              <w:rPr>
                <w:sz w:val="20"/>
                <w:szCs w:val="20"/>
              </w:rPr>
              <w:t>5</w:t>
            </w:r>
          </w:p>
        </w:tc>
        <w:tc>
          <w:tcPr>
            <w:tcW w:w="425" w:type="dxa"/>
            <w:tcBorders>
              <w:top w:val="nil"/>
              <w:left w:val="single" w:sz="4" w:space="0" w:color="auto"/>
              <w:bottom w:val="single" w:sz="4" w:space="0" w:color="auto"/>
              <w:right w:val="single" w:sz="4" w:space="0" w:color="auto"/>
            </w:tcBorders>
            <w:hideMark/>
          </w:tcPr>
          <w:p w:rsidR="001456F6" w:rsidRPr="00331D04" w:rsidRDefault="001456F6" w:rsidP="001456F6">
            <w:pPr>
              <w:pStyle w:val="ConsPlusCell"/>
              <w:jc w:val="center"/>
              <w:rPr>
                <w:sz w:val="20"/>
                <w:szCs w:val="20"/>
              </w:rPr>
            </w:pPr>
            <w:r w:rsidRPr="00331D04">
              <w:rPr>
                <w:sz w:val="20"/>
                <w:szCs w:val="20"/>
              </w:rPr>
              <w:t>6</w:t>
            </w:r>
          </w:p>
        </w:tc>
        <w:tc>
          <w:tcPr>
            <w:tcW w:w="992" w:type="dxa"/>
            <w:tcBorders>
              <w:top w:val="nil"/>
              <w:left w:val="single" w:sz="4" w:space="0" w:color="auto"/>
              <w:bottom w:val="single" w:sz="4" w:space="0" w:color="auto"/>
              <w:right w:val="single" w:sz="4" w:space="0" w:color="auto"/>
            </w:tcBorders>
            <w:hideMark/>
          </w:tcPr>
          <w:p w:rsidR="001456F6" w:rsidRPr="00331D04" w:rsidRDefault="001456F6" w:rsidP="001456F6">
            <w:pPr>
              <w:pStyle w:val="ConsPlusCell"/>
              <w:jc w:val="center"/>
              <w:rPr>
                <w:sz w:val="20"/>
                <w:szCs w:val="20"/>
              </w:rPr>
            </w:pPr>
            <w:r w:rsidRPr="00331D04">
              <w:rPr>
                <w:sz w:val="20"/>
                <w:szCs w:val="20"/>
              </w:rPr>
              <w:t>7</w:t>
            </w:r>
          </w:p>
        </w:tc>
        <w:tc>
          <w:tcPr>
            <w:tcW w:w="851" w:type="dxa"/>
            <w:tcBorders>
              <w:top w:val="nil"/>
              <w:left w:val="single" w:sz="4" w:space="0" w:color="auto"/>
              <w:bottom w:val="single" w:sz="4" w:space="0" w:color="auto"/>
              <w:right w:val="single" w:sz="4" w:space="0" w:color="auto"/>
            </w:tcBorders>
            <w:hideMark/>
          </w:tcPr>
          <w:p w:rsidR="001456F6" w:rsidRPr="00331D04" w:rsidRDefault="001456F6" w:rsidP="001456F6">
            <w:pPr>
              <w:pStyle w:val="ConsPlusCell"/>
              <w:jc w:val="center"/>
              <w:rPr>
                <w:sz w:val="20"/>
                <w:szCs w:val="20"/>
              </w:rPr>
            </w:pPr>
            <w:r w:rsidRPr="00331D04">
              <w:rPr>
                <w:sz w:val="20"/>
                <w:szCs w:val="20"/>
              </w:rPr>
              <w:t>8</w:t>
            </w:r>
          </w:p>
        </w:tc>
        <w:tc>
          <w:tcPr>
            <w:tcW w:w="850" w:type="dxa"/>
            <w:tcBorders>
              <w:top w:val="nil"/>
              <w:left w:val="single" w:sz="4" w:space="0" w:color="auto"/>
              <w:bottom w:val="single" w:sz="4" w:space="0" w:color="auto"/>
              <w:right w:val="single" w:sz="4" w:space="0" w:color="auto"/>
            </w:tcBorders>
            <w:hideMark/>
          </w:tcPr>
          <w:p w:rsidR="001456F6" w:rsidRPr="00331D04" w:rsidRDefault="001456F6" w:rsidP="001456F6">
            <w:pPr>
              <w:pStyle w:val="ConsPlusCell"/>
              <w:jc w:val="center"/>
              <w:rPr>
                <w:sz w:val="20"/>
                <w:szCs w:val="20"/>
              </w:rPr>
            </w:pPr>
            <w:r w:rsidRPr="00331D04">
              <w:rPr>
                <w:sz w:val="20"/>
                <w:szCs w:val="20"/>
              </w:rPr>
              <w:t>9</w:t>
            </w:r>
          </w:p>
        </w:tc>
        <w:tc>
          <w:tcPr>
            <w:tcW w:w="851" w:type="dxa"/>
            <w:tcBorders>
              <w:top w:val="nil"/>
              <w:left w:val="single" w:sz="4" w:space="0" w:color="auto"/>
              <w:bottom w:val="single" w:sz="4" w:space="0" w:color="auto"/>
              <w:right w:val="single" w:sz="4" w:space="0" w:color="auto"/>
            </w:tcBorders>
            <w:hideMark/>
          </w:tcPr>
          <w:p w:rsidR="001456F6" w:rsidRPr="00331D04" w:rsidRDefault="001456F6" w:rsidP="001456F6">
            <w:pPr>
              <w:pStyle w:val="ConsPlusCell"/>
              <w:jc w:val="center"/>
              <w:rPr>
                <w:sz w:val="20"/>
                <w:szCs w:val="20"/>
              </w:rPr>
            </w:pPr>
            <w:r w:rsidRPr="00331D04">
              <w:rPr>
                <w:sz w:val="20"/>
                <w:szCs w:val="20"/>
              </w:rPr>
              <w:t>10</w:t>
            </w:r>
          </w:p>
        </w:tc>
        <w:tc>
          <w:tcPr>
            <w:tcW w:w="850" w:type="dxa"/>
            <w:tcBorders>
              <w:top w:val="nil"/>
              <w:left w:val="single" w:sz="4" w:space="0" w:color="auto"/>
              <w:bottom w:val="single" w:sz="4" w:space="0" w:color="auto"/>
              <w:right w:val="single" w:sz="4" w:space="0" w:color="auto"/>
            </w:tcBorders>
            <w:hideMark/>
          </w:tcPr>
          <w:p w:rsidR="001456F6" w:rsidRPr="00331D04" w:rsidRDefault="001456F6" w:rsidP="001456F6">
            <w:pPr>
              <w:pStyle w:val="ConsPlusCell"/>
              <w:jc w:val="center"/>
              <w:rPr>
                <w:sz w:val="20"/>
                <w:szCs w:val="20"/>
              </w:rPr>
            </w:pPr>
            <w:r w:rsidRPr="00331D04">
              <w:rPr>
                <w:sz w:val="20"/>
                <w:szCs w:val="20"/>
              </w:rPr>
              <w:t>11</w:t>
            </w:r>
          </w:p>
        </w:tc>
        <w:tc>
          <w:tcPr>
            <w:tcW w:w="851" w:type="dxa"/>
            <w:tcBorders>
              <w:top w:val="nil"/>
              <w:left w:val="single" w:sz="4" w:space="0" w:color="auto"/>
              <w:bottom w:val="single" w:sz="4" w:space="0" w:color="auto"/>
              <w:right w:val="single" w:sz="4" w:space="0" w:color="auto"/>
            </w:tcBorders>
            <w:hideMark/>
          </w:tcPr>
          <w:p w:rsidR="001456F6" w:rsidRPr="00331D04" w:rsidRDefault="001456F6" w:rsidP="001456F6">
            <w:pPr>
              <w:pStyle w:val="ConsPlusCell"/>
              <w:jc w:val="center"/>
              <w:rPr>
                <w:sz w:val="20"/>
                <w:szCs w:val="20"/>
              </w:rPr>
            </w:pPr>
            <w:r w:rsidRPr="00331D04">
              <w:rPr>
                <w:sz w:val="20"/>
                <w:szCs w:val="20"/>
              </w:rPr>
              <w:t>12</w:t>
            </w:r>
          </w:p>
        </w:tc>
        <w:tc>
          <w:tcPr>
            <w:tcW w:w="850" w:type="dxa"/>
            <w:tcBorders>
              <w:top w:val="nil"/>
              <w:left w:val="single" w:sz="4" w:space="0" w:color="auto"/>
              <w:bottom w:val="single" w:sz="4" w:space="0" w:color="auto"/>
              <w:right w:val="single" w:sz="4" w:space="0" w:color="auto"/>
            </w:tcBorders>
            <w:hideMark/>
          </w:tcPr>
          <w:p w:rsidR="001456F6" w:rsidRPr="00331D04" w:rsidRDefault="001456F6" w:rsidP="001456F6">
            <w:pPr>
              <w:pStyle w:val="ConsPlusCell"/>
              <w:jc w:val="center"/>
              <w:rPr>
                <w:sz w:val="20"/>
                <w:szCs w:val="20"/>
              </w:rPr>
            </w:pPr>
            <w:r w:rsidRPr="00331D04">
              <w:rPr>
                <w:sz w:val="20"/>
                <w:szCs w:val="20"/>
              </w:rPr>
              <w:t>13</w:t>
            </w:r>
          </w:p>
        </w:tc>
        <w:tc>
          <w:tcPr>
            <w:tcW w:w="851" w:type="dxa"/>
            <w:tcBorders>
              <w:top w:val="nil"/>
              <w:left w:val="single" w:sz="4" w:space="0" w:color="auto"/>
              <w:bottom w:val="single" w:sz="4" w:space="0" w:color="auto"/>
              <w:right w:val="single" w:sz="4" w:space="0" w:color="auto"/>
            </w:tcBorders>
          </w:tcPr>
          <w:p w:rsidR="001456F6" w:rsidRPr="00331D04" w:rsidRDefault="001456F6" w:rsidP="001456F6">
            <w:pPr>
              <w:pStyle w:val="ConsPlusCell"/>
              <w:jc w:val="center"/>
              <w:rPr>
                <w:sz w:val="20"/>
                <w:szCs w:val="20"/>
              </w:rPr>
            </w:pPr>
            <w:r>
              <w:rPr>
                <w:sz w:val="20"/>
                <w:szCs w:val="20"/>
              </w:rPr>
              <w:t>14</w:t>
            </w:r>
          </w:p>
        </w:tc>
        <w:tc>
          <w:tcPr>
            <w:tcW w:w="850" w:type="dxa"/>
            <w:tcBorders>
              <w:top w:val="nil"/>
              <w:left w:val="single" w:sz="4" w:space="0" w:color="auto"/>
              <w:bottom w:val="single" w:sz="4" w:space="0" w:color="auto"/>
              <w:right w:val="single" w:sz="4" w:space="0" w:color="auto"/>
            </w:tcBorders>
            <w:hideMark/>
          </w:tcPr>
          <w:p w:rsidR="001456F6" w:rsidRPr="00331D04" w:rsidRDefault="001456F6" w:rsidP="001456F6">
            <w:pPr>
              <w:pStyle w:val="ConsPlusCell"/>
              <w:jc w:val="center"/>
              <w:rPr>
                <w:sz w:val="20"/>
                <w:szCs w:val="20"/>
              </w:rPr>
            </w:pPr>
            <w:r w:rsidRPr="00331D04">
              <w:rPr>
                <w:sz w:val="20"/>
                <w:szCs w:val="20"/>
              </w:rPr>
              <w:t>1</w:t>
            </w:r>
            <w:r>
              <w:rPr>
                <w:sz w:val="20"/>
                <w:szCs w:val="20"/>
              </w:rPr>
              <w:t>5</w:t>
            </w:r>
          </w:p>
        </w:tc>
        <w:tc>
          <w:tcPr>
            <w:tcW w:w="851" w:type="dxa"/>
            <w:tcBorders>
              <w:top w:val="nil"/>
              <w:left w:val="single" w:sz="4" w:space="0" w:color="auto"/>
              <w:bottom w:val="single" w:sz="4" w:space="0" w:color="auto"/>
              <w:right w:val="single" w:sz="4" w:space="0" w:color="auto"/>
            </w:tcBorders>
          </w:tcPr>
          <w:p w:rsidR="001456F6" w:rsidRPr="00331D04" w:rsidRDefault="001456F6" w:rsidP="001456F6">
            <w:pPr>
              <w:pStyle w:val="ConsPlusCell"/>
              <w:jc w:val="center"/>
              <w:rPr>
                <w:sz w:val="20"/>
                <w:szCs w:val="20"/>
              </w:rPr>
            </w:pPr>
            <w:r>
              <w:rPr>
                <w:sz w:val="20"/>
                <w:szCs w:val="20"/>
              </w:rPr>
              <w:t>16</w:t>
            </w:r>
          </w:p>
        </w:tc>
        <w:tc>
          <w:tcPr>
            <w:tcW w:w="850" w:type="dxa"/>
            <w:tcBorders>
              <w:top w:val="nil"/>
              <w:left w:val="single" w:sz="4" w:space="0" w:color="auto"/>
              <w:bottom w:val="single" w:sz="4" w:space="0" w:color="auto"/>
              <w:right w:val="single" w:sz="4" w:space="0" w:color="auto"/>
            </w:tcBorders>
          </w:tcPr>
          <w:p w:rsidR="001456F6" w:rsidRDefault="001456F6" w:rsidP="001456F6">
            <w:pPr>
              <w:pStyle w:val="ConsPlusCell"/>
              <w:jc w:val="center"/>
              <w:rPr>
                <w:sz w:val="20"/>
                <w:szCs w:val="20"/>
              </w:rPr>
            </w:pPr>
            <w:r>
              <w:rPr>
                <w:sz w:val="20"/>
                <w:szCs w:val="20"/>
              </w:rPr>
              <w:t>17</w:t>
            </w:r>
          </w:p>
        </w:tc>
        <w:tc>
          <w:tcPr>
            <w:tcW w:w="851" w:type="dxa"/>
            <w:tcBorders>
              <w:top w:val="nil"/>
              <w:left w:val="single" w:sz="4" w:space="0" w:color="auto"/>
              <w:bottom w:val="single" w:sz="4" w:space="0" w:color="auto"/>
              <w:right w:val="single" w:sz="4" w:space="0" w:color="auto"/>
            </w:tcBorders>
          </w:tcPr>
          <w:p w:rsidR="001456F6" w:rsidRDefault="001456F6" w:rsidP="001456F6">
            <w:pPr>
              <w:pStyle w:val="ConsPlusCell"/>
              <w:jc w:val="center"/>
              <w:rPr>
                <w:sz w:val="20"/>
                <w:szCs w:val="20"/>
              </w:rPr>
            </w:pPr>
            <w:r>
              <w:rPr>
                <w:sz w:val="20"/>
                <w:szCs w:val="20"/>
              </w:rPr>
              <w:t>18</w:t>
            </w:r>
          </w:p>
        </w:tc>
        <w:tc>
          <w:tcPr>
            <w:tcW w:w="850" w:type="dxa"/>
            <w:tcBorders>
              <w:top w:val="nil"/>
              <w:left w:val="single" w:sz="4" w:space="0" w:color="auto"/>
              <w:bottom w:val="single" w:sz="4" w:space="0" w:color="auto"/>
              <w:right w:val="single" w:sz="4" w:space="0" w:color="auto"/>
            </w:tcBorders>
          </w:tcPr>
          <w:p w:rsidR="001456F6" w:rsidRDefault="001456F6" w:rsidP="001456F6">
            <w:pPr>
              <w:pStyle w:val="ConsPlusCell"/>
              <w:jc w:val="center"/>
              <w:rPr>
                <w:sz w:val="20"/>
                <w:szCs w:val="20"/>
              </w:rPr>
            </w:pPr>
            <w:r>
              <w:rPr>
                <w:sz w:val="20"/>
                <w:szCs w:val="20"/>
              </w:rPr>
              <w:t>19</w:t>
            </w:r>
          </w:p>
        </w:tc>
      </w:tr>
      <w:tr w:rsidR="001456F6" w:rsidTr="001456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0"/>
        </w:trPr>
        <w:tc>
          <w:tcPr>
            <w:tcW w:w="1560" w:type="dxa"/>
            <w:vMerge w:val="restart"/>
            <w:tcBorders>
              <w:top w:val="single" w:sz="4" w:space="0" w:color="auto"/>
              <w:left w:val="single" w:sz="4" w:space="0" w:color="auto"/>
              <w:right w:val="single" w:sz="4" w:space="0" w:color="auto"/>
            </w:tcBorders>
            <w:hideMark/>
          </w:tcPr>
          <w:p w:rsidR="001456F6" w:rsidRPr="00331D04" w:rsidRDefault="001456F6" w:rsidP="001456F6">
            <w:pPr>
              <w:pStyle w:val="ConsPlusCell"/>
              <w:rPr>
                <w:sz w:val="20"/>
                <w:szCs w:val="20"/>
              </w:rPr>
            </w:pPr>
            <w:r w:rsidRPr="00331D04">
              <w:rPr>
                <w:sz w:val="20"/>
                <w:szCs w:val="20"/>
              </w:rPr>
              <w:t>Муниципальная программа «Социальная поддержка граждан»</w:t>
            </w:r>
          </w:p>
        </w:tc>
        <w:tc>
          <w:tcPr>
            <w:tcW w:w="1418" w:type="dxa"/>
            <w:tcBorders>
              <w:top w:val="single" w:sz="4" w:space="0" w:color="auto"/>
              <w:left w:val="single" w:sz="4" w:space="0" w:color="auto"/>
              <w:bottom w:val="single" w:sz="4" w:space="0" w:color="auto"/>
              <w:right w:val="single" w:sz="4" w:space="0" w:color="auto"/>
            </w:tcBorders>
            <w:hideMark/>
          </w:tcPr>
          <w:p w:rsidR="001456F6" w:rsidRPr="00331D04" w:rsidRDefault="001456F6" w:rsidP="001456F6">
            <w:pPr>
              <w:pStyle w:val="ConsPlusCell"/>
              <w:rPr>
                <w:sz w:val="20"/>
                <w:szCs w:val="20"/>
              </w:rPr>
            </w:pPr>
            <w:r w:rsidRPr="00331D04">
              <w:rPr>
                <w:sz w:val="20"/>
                <w:szCs w:val="20"/>
              </w:rPr>
              <w:t xml:space="preserve">всего, </w:t>
            </w:r>
          </w:p>
          <w:p w:rsidR="001456F6" w:rsidRPr="00331D04" w:rsidRDefault="001456F6" w:rsidP="001456F6">
            <w:pPr>
              <w:pStyle w:val="ConsPlusCell"/>
              <w:rPr>
                <w:sz w:val="20"/>
                <w:szCs w:val="20"/>
              </w:rPr>
            </w:pPr>
            <w:r w:rsidRPr="00331D04">
              <w:rPr>
                <w:sz w:val="20"/>
                <w:szCs w:val="20"/>
              </w:rPr>
              <w:t xml:space="preserve">в том числе:           </w:t>
            </w:r>
          </w:p>
        </w:tc>
        <w:tc>
          <w:tcPr>
            <w:tcW w:w="567" w:type="dxa"/>
            <w:tcBorders>
              <w:top w:val="single" w:sz="4" w:space="0" w:color="auto"/>
              <w:left w:val="single" w:sz="4" w:space="0" w:color="auto"/>
              <w:bottom w:val="single" w:sz="4" w:space="0" w:color="auto"/>
              <w:right w:val="single" w:sz="4" w:space="0" w:color="auto"/>
            </w:tcBorders>
            <w:hideMark/>
          </w:tcPr>
          <w:p w:rsidR="001456F6" w:rsidRPr="00113EFC" w:rsidRDefault="001456F6" w:rsidP="001456F6">
            <w:pPr>
              <w:pStyle w:val="ConsPlusCell"/>
              <w:jc w:val="center"/>
              <w:rPr>
                <w:sz w:val="18"/>
                <w:szCs w:val="18"/>
              </w:rPr>
            </w:pPr>
            <w:r w:rsidRPr="00113EFC">
              <w:rPr>
                <w:sz w:val="18"/>
                <w:szCs w:val="18"/>
              </w:rPr>
              <w:t>X</w:t>
            </w:r>
          </w:p>
        </w:tc>
        <w:tc>
          <w:tcPr>
            <w:tcW w:w="567" w:type="dxa"/>
            <w:tcBorders>
              <w:top w:val="single" w:sz="4" w:space="0" w:color="auto"/>
              <w:left w:val="single" w:sz="4" w:space="0" w:color="auto"/>
              <w:bottom w:val="single" w:sz="4" w:space="0" w:color="auto"/>
              <w:right w:val="single" w:sz="4" w:space="0" w:color="auto"/>
            </w:tcBorders>
            <w:hideMark/>
          </w:tcPr>
          <w:p w:rsidR="001456F6" w:rsidRPr="00113EFC" w:rsidRDefault="001456F6" w:rsidP="001456F6">
            <w:pPr>
              <w:pStyle w:val="ConsPlusCell"/>
              <w:jc w:val="center"/>
              <w:rPr>
                <w:sz w:val="18"/>
                <w:szCs w:val="18"/>
              </w:rPr>
            </w:pPr>
            <w:r w:rsidRPr="00113EFC">
              <w:rPr>
                <w:sz w:val="18"/>
                <w:szCs w:val="18"/>
              </w:rPr>
              <w:t>X</w:t>
            </w:r>
          </w:p>
        </w:tc>
        <w:tc>
          <w:tcPr>
            <w:tcW w:w="708" w:type="dxa"/>
            <w:tcBorders>
              <w:top w:val="single" w:sz="4" w:space="0" w:color="auto"/>
              <w:left w:val="single" w:sz="4" w:space="0" w:color="auto"/>
              <w:bottom w:val="single" w:sz="4" w:space="0" w:color="auto"/>
              <w:right w:val="single" w:sz="4" w:space="0" w:color="auto"/>
            </w:tcBorders>
            <w:hideMark/>
          </w:tcPr>
          <w:p w:rsidR="001456F6" w:rsidRPr="00113EFC" w:rsidRDefault="001456F6" w:rsidP="001456F6">
            <w:pPr>
              <w:pStyle w:val="ConsPlusCell"/>
              <w:jc w:val="center"/>
              <w:rPr>
                <w:sz w:val="18"/>
                <w:szCs w:val="18"/>
              </w:rPr>
            </w:pPr>
            <w:r w:rsidRPr="00113EFC">
              <w:rPr>
                <w:sz w:val="18"/>
                <w:szCs w:val="18"/>
              </w:rPr>
              <w:t>X</w:t>
            </w:r>
          </w:p>
        </w:tc>
        <w:tc>
          <w:tcPr>
            <w:tcW w:w="425" w:type="dxa"/>
            <w:tcBorders>
              <w:top w:val="single" w:sz="4" w:space="0" w:color="auto"/>
              <w:left w:val="single" w:sz="4" w:space="0" w:color="auto"/>
              <w:bottom w:val="single" w:sz="4" w:space="0" w:color="auto"/>
              <w:right w:val="single" w:sz="4" w:space="0" w:color="auto"/>
            </w:tcBorders>
            <w:hideMark/>
          </w:tcPr>
          <w:p w:rsidR="001456F6" w:rsidRPr="00113EFC" w:rsidRDefault="001456F6" w:rsidP="001456F6">
            <w:pPr>
              <w:pStyle w:val="ConsPlusCell"/>
              <w:jc w:val="center"/>
              <w:rPr>
                <w:sz w:val="18"/>
                <w:szCs w:val="18"/>
              </w:rPr>
            </w:pPr>
            <w:r w:rsidRPr="00113EFC">
              <w:rPr>
                <w:sz w:val="18"/>
                <w:szCs w:val="18"/>
              </w:rPr>
              <w:t>X</w:t>
            </w:r>
          </w:p>
        </w:tc>
        <w:tc>
          <w:tcPr>
            <w:tcW w:w="992" w:type="dxa"/>
            <w:tcBorders>
              <w:top w:val="single" w:sz="4" w:space="0" w:color="auto"/>
              <w:left w:val="single" w:sz="4" w:space="0" w:color="auto"/>
              <w:bottom w:val="single" w:sz="4" w:space="0" w:color="auto"/>
              <w:right w:val="single" w:sz="4" w:space="0" w:color="auto"/>
            </w:tcBorders>
            <w:hideMark/>
          </w:tcPr>
          <w:p w:rsidR="001456F6" w:rsidRPr="00113EFC" w:rsidRDefault="001456F6" w:rsidP="001456F6">
            <w:pPr>
              <w:pStyle w:val="ConsPlusCell"/>
              <w:jc w:val="center"/>
              <w:rPr>
                <w:sz w:val="18"/>
                <w:szCs w:val="18"/>
              </w:rPr>
            </w:pPr>
            <w:r>
              <w:rPr>
                <w:sz w:val="18"/>
                <w:szCs w:val="18"/>
              </w:rPr>
              <w:t>884,5</w:t>
            </w:r>
          </w:p>
        </w:tc>
        <w:tc>
          <w:tcPr>
            <w:tcW w:w="851" w:type="dxa"/>
            <w:tcBorders>
              <w:top w:val="single" w:sz="4" w:space="0" w:color="auto"/>
              <w:left w:val="single" w:sz="4" w:space="0" w:color="auto"/>
              <w:bottom w:val="single" w:sz="4" w:space="0" w:color="auto"/>
              <w:right w:val="single" w:sz="4" w:space="0" w:color="auto"/>
            </w:tcBorders>
            <w:hideMark/>
          </w:tcPr>
          <w:p w:rsidR="001456F6" w:rsidRPr="00113EFC" w:rsidRDefault="001456F6" w:rsidP="001456F6">
            <w:pPr>
              <w:jc w:val="center"/>
              <w:rPr>
                <w:sz w:val="18"/>
                <w:szCs w:val="18"/>
              </w:rPr>
            </w:pPr>
            <w:r>
              <w:rPr>
                <w:sz w:val="18"/>
                <w:szCs w:val="18"/>
              </w:rPr>
              <w:t>64,0</w:t>
            </w:r>
          </w:p>
        </w:tc>
        <w:tc>
          <w:tcPr>
            <w:tcW w:w="850" w:type="dxa"/>
            <w:tcBorders>
              <w:top w:val="single" w:sz="4" w:space="0" w:color="auto"/>
              <w:left w:val="single" w:sz="4" w:space="0" w:color="auto"/>
              <w:bottom w:val="single" w:sz="4" w:space="0" w:color="auto"/>
              <w:right w:val="single" w:sz="4" w:space="0" w:color="auto"/>
            </w:tcBorders>
            <w:hideMark/>
          </w:tcPr>
          <w:p w:rsidR="001456F6" w:rsidRPr="00113EFC" w:rsidRDefault="001456F6" w:rsidP="001456F6">
            <w:pPr>
              <w:jc w:val="center"/>
              <w:rPr>
                <w:sz w:val="18"/>
                <w:szCs w:val="18"/>
              </w:rPr>
            </w:pPr>
            <w:r>
              <w:rPr>
                <w:sz w:val="18"/>
                <w:szCs w:val="18"/>
              </w:rPr>
              <w:t>108,0</w:t>
            </w:r>
          </w:p>
        </w:tc>
        <w:tc>
          <w:tcPr>
            <w:tcW w:w="851"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136,5</w:t>
            </w:r>
          </w:p>
        </w:tc>
        <w:tc>
          <w:tcPr>
            <w:tcW w:w="850"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c>
          <w:tcPr>
            <w:tcW w:w="851"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c>
          <w:tcPr>
            <w:tcW w:w="850"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c>
          <w:tcPr>
            <w:tcW w:w="851"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c>
          <w:tcPr>
            <w:tcW w:w="850"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c>
          <w:tcPr>
            <w:tcW w:w="851"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c>
          <w:tcPr>
            <w:tcW w:w="850"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c>
          <w:tcPr>
            <w:tcW w:w="851"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c>
          <w:tcPr>
            <w:tcW w:w="850"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r>
      <w:tr w:rsidR="001456F6" w:rsidTr="001456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25"/>
        </w:trPr>
        <w:tc>
          <w:tcPr>
            <w:tcW w:w="1560" w:type="dxa"/>
            <w:vMerge/>
            <w:tcBorders>
              <w:left w:val="single" w:sz="4" w:space="0" w:color="auto"/>
              <w:right w:val="single" w:sz="4" w:space="0" w:color="auto"/>
            </w:tcBorders>
            <w:vAlign w:val="center"/>
            <w:hideMark/>
          </w:tcPr>
          <w:p w:rsidR="001456F6" w:rsidRPr="00331D04" w:rsidRDefault="001456F6" w:rsidP="001456F6"/>
        </w:tc>
        <w:tc>
          <w:tcPr>
            <w:tcW w:w="1418" w:type="dxa"/>
            <w:tcBorders>
              <w:top w:val="single" w:sz="4" w:space="0" w:color="auto"/>
              <w:left w:val="single" w:sz="4" w:space="0" w:color="auto"/>
              <w:bottom w:val="single" w:sz="4" w:space="0" w:color="auto"/>
              <w:right w:val="single" w:sz="4" w:space="0" w:color="auto"/>
            </w:tcBorders>
            <w:hideMark/>
          </w:tcPr>
          <w:p w:rsidR="001456F6" w:rsidRPr="00331D04" w:rsidRDefault="001456F6" w:rsidP="001456F6">
            <w:pPr>
              <w:pStyle w:val="ConsPlusCell"/>
              <w:rPr>
                <w:sz w:val="20"/>
                <w:szCs w:val="20"/>
              </w:rPr>
            </w:pPr>
            <w:r>
              <w:rPr>
                <w:sz w:val="20"/>
                <w:szCs w:val="20"/>
              </w:rPr>
              <w:t>Администрация Прогрессовского сельского поселения</w:t>
            </w:r>
          </w:p>
        </w:tc>
        <w:tc>
          <w:tcPr>
            <w:tcW w:w="567" w:type="dxa"/>
            <w:tcBorders>
              <w:top w:val="single" w:sz="4" w:space="0" w:color="auto"/>
              <w:left w:val="single" w:sz="4" w:space="0" w:color="auto"/>
              <w:bottom w:val="single" w:sz="4" w:space="0" w:color="auto"/>
              <w:right w:val="single" w:sz="4" w:space="0" w:color="auto"/>
            </w:tcBorders>
            <w:hideMark/>
          </w:tcPr>
          <w:p w:rsidR="001456F6" w:rsidRPr="00113EFC" w:rsidRDefault="001456F6" w:rsidP="001456F6">
            <w:pPr>
              <w:pStyle w:val="ConsPlusCell"/>
              <w:jc w:val="center"/>
              <w:rPr>
                <w:sz w:val="18"/>
                <w:szCs w:val="18"/>
              </w:rPr>
            </w:pPr>
            <w:r w:rsidRPr="00113EFC">
              <w:rPr>
                <w:sz w:val="18"/>
                <w:szCs w:val="18"/>
              </w:rPr>
              <w:t>9</w:t>
            </w:r>
            <w:r>
              <w:rPr>
                <w:sz w:val="18"/>
                <w:szCs w:val="18"/>
              </w:rPr>
              <w:t>51</w:t>
            </w:r>
          </w:p>
        </w:tc>
        <w:tc>
          <w:tcPr>
            <w:tcW w:w="567" w:type="dxa"/>
            <w:tcBorders>
              <w:top w:val="single" w:sz="4" w:space="0" w:color="auto"/>
              <w:left w:val="single" w:sz="4" w:space="0" w:color="auto"/>
              <w:bottom w:val="single" w:sz="4" w:space="0" w:color="auto"/>
              <w:right w:val="single" w:sz="4" w:space="0" w:color="auto"/>
            </w:tcBorders>
            <w:hideMark/>
          </w:tcPr>
          <w:p w:rsidR="001456F6" w:rsidRPr="00113EFC" w:rsidRDefault="001456F6" w:rsidP="001456F6">
            <w:pPr>
              <w:pStyle w:val="ConsPlusCell"/>
              <w:jc w:val="center"/>
              <w:rPr>
                <w:sz w:val="18"/>
                <w:szCs w:val="18"/>
              </w:rPr>
            </w:pPr>
            <w:r w:rsidRPr="00113EFC">
              <w:rPr>
                <w:sz w:val="18"/>
                <w:szCs w:val="18"/>
              </w:rPr>
              <w:t>X</w:t>
            </w:r>
          </w:p>
        </w:tc>
        <w:tc>
          <w:tcPr>
            <w:tcW w:w="708" w:type="dxa"/>
            <w:tcBorders>
              <w:top w:val="single" w:sz="4" w:space="0" w:color="auto"/>
              <w:left w:val="single" w:sz="4" w:space="0" w:color="auto"/>
              <w:bottom w:val="single" w:sz="4" w:space="0" w:color="auto"/>
              <w:right w:val="single" w:sz="4" w:space="0" w:color="auto"/>
            </w:tcBorders>
            <w:hideMark/>
          </w:tcPr>
          <w:p w:rsidR="001456F6" w:rsidRPr="00113EFC" w:rsidRDefault="001456F6" w:rsidP="001456F6">
            <w:pPr>
              <w:pStyle w:val="ConsPlusCell"/>
              <w:jc w:val="center"/>
              <w:rPr>
                <w:sz w:val="18"/>
                <w:szCs w:val="18"/>
              </w:rPr>
            </w:pPr>
            <w:r w:rsidRPr="00113EFC">
              <w:rPr>
                <w:sz w:val="18"/>
                <w:szCs w:val="18"/>
              </w:rPr>
              <w:t>X</w:t>
            </w:r>
          </w:p>
        </w:tc>
        <w:tc>
          <w:tcPr>
            <w:tcW w:w="425" w:type="dxa"/>
            <w:tcBorders>
              <w:top w:val="single" w:sz="4" w:space="0" w:color="auto"/>
              <w:left w:val="single" w:sz="4" w:space="0" w:color="auto"/>
              <w:bottom w:val="single" w:sz="4" w:space="0" w:color="auto"/>
              <w:right w:val="single" w:sz="4" w:space="0" w:color="auto"/>
            </w:tcBorders>
            <w:hideMark/>
          </w:tcPr>
          <w:p w:rsidR="001456F6" w:rsidRPr="00113EFC" w:rsidRDefault="001456F6" w:rsidP="001456F6">
            <w:pPr>
              <w:pStyle w:val="ConsPlusCell"/>
              <w:jc w:val="center"/>
              <w:rPr>
                <w:sz w:val="18"/>
                <w:szCs w:val="18"/>
              </w:rPr>
            </w:pPr>
            <w:r w:rsidRPr="00113EFC">
              <w:rPr>
                <w:sz w:val="18"/>
                <w:szCs w:val="18"/>
              </w:rPr>
              <w:t>X</w:t>
            </w:r>
          </w:p>
        </w:tc>
        <w:tc>
          <w:tcPr>
            <w:tcW w:w="992" w:type="dxa"/>
            <w:tcBorders>
              <w:top w:val="single" w:sz="4" w:space="0" w:color="auto"/>
              <w:left w:val="single" w:sz="4" w:space="0" w:color="auto"/>
              <w:bottom w:val="single" w:sz="4" w:space="0" w:color="auto"/>
              <w:right w:val="single" w:sz="4" w:space="0" w:color="auto"/>
            </w:tcBorders>
            <w:hideMark/>
          </w:tcPr>
          <w:p w:rsidR="001456F6" w:rsidRPr="00113EFC" w:rsidRDefault="001456F6" w:rsidP="001456F6">
            <w:pPr>
              <w:pStyle w:val="ConsPlusCell"/>
              <w:jc w:val="center"/>
              <w:rPr>
                <w:sz w:val="18"/>
                <w:szCs w:val="18"/>
              </w:rPr>
            </w:pPr>
            <w:r>
              <w:rPr>
                <w:sz w:val="18"/>
                <w:szCs w:val="18"/>
              </w:rPr>
              <w:t>884,5</w:t>
            </w:r>
          </w:p>
        </w:tc>
        <w:tc>
          <w:tcPr>
            <w:tcW w:w="851" w:type="dxa"/>
            <w:tcBorders>
              <w:top w:val="single" w:sz="4" w:space="0" w:color="auto"/>
              <w:left w:val="single" w:sz="4" w:space="0" w:color="auto"/>
              <w:bottom w:val="single" w:sz="4" w:space="0" w:color="auto"/>
              <w:right w:val="single" w:sz="4" w:space="0" w:color="auto"/>
            </w:tcBorders>
            <w:hideMark/>
          </w:tcPr>
          <w:p w:rsidR="001456F6" w:rsidRPr="00113EFC" w:rsidRDefault="001456F6" w:rsidP="001456F6">
            <w:pPr>
              <w:jc w:val="center"/>
              <w:rPr>
                <w:sz w:val="18"/>
                <w:szCs w:val="18"/>
              </w:rPr>
            </w:pPr>
            <w:r>
              <w:rPr>
                <w:sz w:val="18"/>
                <w:szCs w:val="18"/>
              </w:rPr>
              <w:t>64,0</w:t>
            </w:r>
          </w:p>
        </w:tc>
        <w:tc>
          <w:tcPr>
            <w:tcW w:w="850" w:type="dxa"/>
            <w:tcBorders>
              <w:top w:val="single" w:sz="4" w:space="0" w:color="auto"/>
              <w:left w:val="single" w:sz="4" w:space="0" w:color="auto"/>
              <w:bottom w:val="single" w:sz="4" w:space="0" w:color="auto"/>
              <w:right w:val="single" w:sz="4" w:space="0" w:color="auto"/>
            </w:tcBorders>
            <w:hideMark/>
          </w:tcPr>
          <w:p w:rsidR="001456F6" w:rsidRPr="00113EFC" w:rsidRDefault="001456F6" w:rsidP="001456F6">
            <w:pPr>
              <w:jc w:val="center"/>
              <w:rPr>
                <w:sz w:val="18"/>
                <w:szCs w:val="18"/>
              </w:rPr>
            </w:pPr>
            <w:r>
              <w:rPr>
                <w:sz w:val="18"/>
                <w:szCs w:val="18"/>
              </w:rPr>
              <w:t>108,0</w:t>
            </w:r>
          </w:p>
        </w:tc>
        <w:tc>
          <w:tcPr>
            <w:tcW w:w="851"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136,5</w:t>
            </w:r>
          </w:p>
        </w:tc>
        <w:tc>
          <w:tcPr>
            <w:tcW w:w="850"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c>
          <w:tcPr>
            <w:tcW w:w="851"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c>
          <w:tcPr>
            <w:tcW w:w="850"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c>
          <w:tcPr>
            <w:tcW w:w="851"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c>
          <w:tcPr>
            <w:tcW w:w="850"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c>
          <w:tcPr>
            <w:tcW w:w="851"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c>
          <w:tcPr>
            <w:tcW w:w="850"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c>
          <w:tcPr>
            <w:tcW w:w="851"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c>
          <w:tcPr>
            <w:tcW w:w="850"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r>
      <w:tr w:rsidR="001456F6" w:rsidTr="001456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9"/>
        </w:trPr>
        <w:tc>
          <w:tcPr>
            <w:tcW w:w="1560" w:type="dxa"/>
            <w:vMerge w:val="restart"/>
            <w:tcBorders>
              <w:top w:val="single" w:sz="4" w:space="0" w:color="auto"/>
              <w:left w:val="single" w:sz="4" w:space="0" w:color="auto"/>
              <w:right w:val="single" w:sz="4" w:space="0" w:color="auto"/>
            </w:tcBorders>
            <w:hideMark/>
          </w:tcPr>
          <w:p w:rsidR="001456F6" w:rsidRPr="00331D04" w:rsidRDefault="001456F6" w:rsidP="001456F6">
            <w:pPr>
              <w:pStyle w:val="ConsPlusCell"/>
              <w:rPr>
                <w:sz w:val="20"/>
                <w:szCs w:val="20"/>
              </w:rPr>
            </w:pPr>
            <w:r w:rsidRPr="00331D04">
              <w:rPr>
                <w:sz w:val="20"/>
                <w:szCs w:val="20"/>
              </w:rPr>
              <w:t xml:space="preserve">Подпрограмма 1 </w:t>
            </w:r>
          </w:p>
          <w:p w:rsidR="001456F6" w:rsidRPr="00331D04" w:rsidRDefault="001456F6" w:rsidP="001456F6">
            <w:pPr>
              <w:pStyle w:val="ConsPlusCell"/>
              <w:rPr>
                <w:sz w:val="20"/>
                <w:szCs w:val="20"/>
              </w:rPr>
            </w:pPr>
            <w:r w:rsidRPr="00331D04">
              <w:rPr>
                <w:sz w:val="20"/>
                <w:szCs w:val="20"/>
              </w:rPr>
              <w:t xml:space="preserve">«Социальная поддержка отдельных категорий граждан»  </w:t>
            </w:r>
          </w:p>
        </w:tc>
        <w:tc>
          <w:tcPr>
            <w:tcW w:w="1418" w:type="dxa"/>
            <w:tcBorders>
              <w:top w:val="single" w:sz="4" w:space="0" w:color="auto"/>
              <w:left w:val="single" w:sz="4" w:space="0" w:color="auto"/>
              <w:bottom w:val="single" w:sz="4" w:space="0" w:color="auto"/>
              <w:right w:val="single" w:sz="4" w:space="0" w:color="auto"/>
            </w:tcBorders>
            <w:hideMark/>
          </w:tcPr>
          <w:p w:rsidR="001456F6" w:rsidRPr="00331D04" w:rsidRDefault="001456F6" w:rsidP="001456F6">
            <w:pPr>
              <w:pStyle w:val="ConsPlusCell"/>
              <w:rPr>
                <w:sz w:val="20"/>
                <w:szCs w:val="20"/>
              </w:rPr>
            </w:pPr>
            <w:r w:rsidRPr="00331D04">
              <w:rPr>
                <w:sz w:val="20"/>
                <w:szCs w:val="20"/>
              </w:rPr>
              <w:t xml:space="preserve">всего, </w:t>
            </w:r>
          </w:p>
          <w:p w:rsidR="001456F6" w:rsidRPr="00331D04" w:rsidRDefault="001456F6" w:rsidP="001456F6">
            <w:pPr>
              <w:pStyle w:val="ConsPlusCell"/>
              <w:rPr>
                <w:sz w:val="20"/>
                <w:szCs w:val="20"/>
              </w:rPr>
            </w:pPr>
            <w:r w:rsidRPr="00331D04">
              <w:rPr>
                <w:sz w:val="20"/>
                <w:szCs w:val="20"/>
              </w:rPr>
              <w:t>в том числе:</w:t>
            </w:r>
          </w:p>
        </w:tc>
        <w:tc>
          <w:tcPr>
            <w:tcW w:w="567" w:type="dxa"/>
            <w:tcBorders>
              <w:top w:val="single" w:sz="4" w:space="0" w:color="auto"/>
              <w:left w:val="single" w:sz="4" w:space="0" w:color="auto"/>
              <w:bottom w:val="single" w:sz="4" w:space="0" w:color="auto"/>
              <w:right w:val="single" w:sz="4" w:space="0" w:color="auto"/>
            </w:tcBorders>
            <w:hideMark/>
          </w:tcPr>
          <w:p w:rsidR="001456F6" w:rsidRPr="00113EFC" w:rsidRDefault="001456F6" w:rsidP="001456F6">
            <w:pPr>
              <w:pStyle w:val="ConsPlusCell"/>
              <w:jc w:val="center"/>
              <w:rPr>
                <w:sz w:val="18"/>
                <w:szCs w:val="18"/>
              </w:rPr>
            </w:pPr>
            <w:r w:rsidRPr="00113EFC">
              <w:rPr>
                <w:sz w:val="18"/>
                <w:szCs w:val="18"/>
              </w:rPr>
              <w:t>X</w:t>
            </w:r>
          </w:p>
        </w:tc>
        <w:tc>
          <w:tcPr>
            <w:tcW w:w="567" w:type="dxa"/>
            <w:tcBorders>
              <w:top w:val="single" w:sz="4" w:space="0" w:color="auto"/>
              <w:left w:val="single" w:sz="4" w:space="0" w:color="auto"/>
              <w:bottom w:val="single" w:sz="4" w:space="0" w:color="auto"/>
              <w:right w:val="single" w:sz="4" w:space="0" w:color="auto"/>
            </w:tcBorders>
            <w:hideMark/>
          </w:tcPr>
          <w:p w:rsidR="001456F6" w:rsidRPr="00113EFC" w:rsidRDefault="001456F6" w:rsidP="001456F6">
            <w:pPr>
              <w:pStyle w:val="ConsPlusCell"/>
              <w:jc w:val="center"/>
              <w:rPr>
                <w:sz w:val="18"/>
                <w:szCs w:val="18"/>
              </w:rPr>
            </w:pPr>
            <w:r w:rsidRPr="00113EFC">
              <w:rPr>
                <w:sz w:val="18"/>
                <w:szCs w:val="18"/>
              </w:rPr>
              <w:t>X</w:t>
            </w:r>
          </w:p>
        </w:tc>
        <w:tc>
          <w:tcPr>
            <w:tcW w:w="708" w:type="dxa"/>
            <w:tcBorders>
              <w:top w:val="single" w:sz="4" w:space="0" w:color="auto"/>
              <w:left w:val="single" w:sz="4" w:space="0" w:color="auto"/>
              <w:bottom w:val="single" w:sz="4" w:space="0" w:color="auto"/>
              <w:right w:val="single" w:sz="4" w:space="0" w:color="auto"/>
            </w:tcBorders>
            <w:hideMark/>
          </w:tcPr>
          <w:p w:rsidR="001456F6" w:rsidRPr="00113EFC" w:rsidRDefault="001456F6" w:rsidP="001456F6">
            <w:pPr>
              <w:pStyle w:val="ConsPlusCell"/>
              <w:jc w:val="center"/>
              <w:rPr>
                <w:sz w:val="18"/>
                <w:szCs w:val="18"/>
              </w:rPr>
            </w:pPr>
            <w:r w:rsidRPr="00113EFC">
              <w:rPr>
                <w:sz w:val="18"/>
                <w:szCs w:val="18"/>
              </w:rPr>
              <w:t>X</w:t>
            </w:r>
          </w:p>
        </w:tc>
        <w:tc>
          <w:tcPr>
            <w:tcW w:w="425" w:type="dxa"/>
            <w:tcBorders>
              <w:top w:val="single" w:sz="4" w:space="0" w:color="auto"/>
              <w:left w:val="single" w:sz="4" w:space="0" w:color="auto"/>
              <w:bottom w:val="single" w:sz="4" w:space="0" w:color="auto"/>
              <w:right w:val="single" w:sz="4" w:space="0" w:color="auto"/>
            </w:tcBorders>
            <w:hideMark/>
          </w:tcPr>
          <w:p w:rsidR="001456F6" w:rsidRPr="00113EFC" w:rsidRDefault="001456F6" w:rsidP="001456F6">
            <w:pPr>
              <w:pStyle w:val="ConsPlusCell"/>
              <w:jc w:val="center"/>
              <w:rPr>
                <w:sz w:val="18"/>
                <w:szCs w:val="18"/>
              </w:rPr>
            </w:pPr>
            <w:r w:rsidRPr="00113EFC">
              <w:rPr>
                <w:sz w:val="18"/>
                <w:szCs w:val="18"/>
              </w:rPr>
              <w:t>X</w:t>
            </w:r>
          </w:p>
        </w:tc>
        <w:tc>
          <w:tcPr>
            <w:tcW w:w="992" w:type="dxa"/>
            <w:tcBorders>
              <w:top w:val="single" w:sz="4" w:space="0" w:color="auto"/>
              <w:left w:val="single" w:sz="4" w:space="0" w:color="auto"/>
              <w:bottom w:val="single" w:sz="4" w:space="0" w:color="auto"/>
              <w:right w:val="single" w:sz="4" w:space="0" w:color="auto"/>
            </w:tcBorders>
            <w:hideMark/>
          </w:tcPr>
          <w:p w:rsidR="001456F6" w:rsidRPr="00113EFC" w:rsidRDefault="001456F6" w:rsidP="001456F6">
            <w:pPr>
              <w:pStyle w:val="ConsPlusCell"/>
              <w:jc w:val="center"/>
              <w:rPr>
                <w:sz w:val="18"/>
                <w:szCs w:val="18"/>
              </w:rPr>
            </w:pPr>
            <w:r>
              <w:rPr>
                <w:sz w:val="18"/>
                <w:szCs w:val="18"/>
              </w:rPr>
              <w:t>884,5</w:t>
            </w:r>
          </w:p>
        </w:tc>
        <w:tc>
          <w:tcPr>
            <w:tcW w:w="851" w:type="dxa"/>
            <w:tcBorders>
              <w:top w:val="single" w:sz="4" w:space="0" w:color="auto"/>
              <w:left w:val="single" w:sz="4" w:space="0" w:color="auto"/>
              <w:bottom w:val="single" w:sz="4" w:space="0" w:color="auto"/>
              <w:right w:val="single" w:sz="4" w:space="0" w:color="auto"/>
            </w:tcBorders>
            <w:hideMark/>
          </w:tcPr>
          <w:p w:rsidR="001456F6" w:rsidRPr="00113EFC" w:rsidRDefault="001456F6" w:rsidP="001456F6">
            <w:pPr>
              <w:jc w:val="center"/>
              <w:rPr>
                <w:sz w:val="18"/>
                <w:szCs w:val="18"/>
              </w:rPr>
            </w:pPr>
            <w:r>
              <w:rPr>
                <w:sz w:val="18"/>
                <w:szCs w:val="18"/>
              </w:rPr>
              <w:t>64,0</w:t>
            </w:r>
          </w:p>
        </w:tc>
        <w:tc>
          <w:tcPr>
            <w:tcW w:w="850" w:type="dxa"/>
            <w:tcBorders>
              <w:top w:val="single" w:sz="4" w:space="0" w:color="auto"/>
              <w:left w:val="single" w:sz="4" w:space="0" w:color="auto"/>
              <w:bottom w:val="single" w:sz="4" w:space="0" w:color="auto"/>
              <w:right w:val="single" w:sz="4" w:space="0" w:color="auto"/>
            </w:tcBorders>
            <w:hideMark/>
          </w:tcPr>
          <w:p w:rsidR="001456F6" w:rsidRPr="00113EFC" w:rsidRDefault="001456F6" w:rsidP="001456F6">
            <w:pPr>
              <w:jc w:val="center"/>
              <w:rPr>
                <w:sz w:val="18"/>
                <w:szCs w:val="18"/>
              </w:rPr>
            </w:pPr>
            <w:r>
              <w:rPr>
                <w:sz w:val="18"/>
                <w:szCs w:val="18"/>
              </w:rPr>
              <w:t>108,0</w:t>
            </w:r>
          </w:p>
        </w:tc>
        <w:tc>
          <w:tcPr>
            <w:tcW w:w="851"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136,5</w:t>
            </w:r>
          </w:p>
        </w:tc>
        <w:tc>
          <w:tcPr>
            <w:tcW w:w="850"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c>
          <w:tcPr>
            <w:tcW w:w="851"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c>
          <w:tcPr>
            <w:tcW w:w="850"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c>
          <w:tcPr>
            <w:tcW w:w="851"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c>
          <w:tcPr>
            <w:tcW w:w="850"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c>
          <w:tcPr>
            <w:tcW w:w="851"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c>
          <w:tcPr>
            <w:tcW w:w="850"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c>
          <w:tcPr>
            <w:tcW w:w="851"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c>
          <w:tcPr>
            <w:tcW w:w="850"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r>
      <w:tr w:rsidR="001456F6" w:rsidTr="001456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5"/>
        </w:trPr>
        <w:tc>
          <w:tcPr>
            <w:tcW w:w="1560" w:type="dxa"/>
            <w:vMerge/>
            <w:tcBorders>
              <w:left w:val="single" w:sz="4" w:space="0" w:color="auto"/>
              <w:right w:val="single" w:sz="4" w:space="0" w:color="auto"/>
            </w:tcBorders>
            <w:vAlign w:val="center"/>
            <w:hideMark/>
          </w:tcPr>
          <w:p w:rsidR="001456F6" w:rsidRPr="00331D04" w:rsidRDefault="001456F6" w:rsidP="001456F6"/>
        </w:tc>
        <w:tc>
          <w:tcPr>
            <w:tcW w:w="1418" w:type="dxa"/>
            <w:tcBorders>
              <w:top w:val="single" w:sz="4" w:space="0" w:color="auto"/>
              <w:left w:val="single" w:sz="4" w:space="0" w:color="auto"/>
              <w:bottom w:val="single" w:sz="4" w:space="0" w:color="auto"/>
              <w:right w:val="single" w:sz="4" w:space="0" w:color="auto"/>
            </w:tcBorders>
            <w:hideMark/>
          </w:tcPr>
          <w:p w:rsidR="001456F6" w:rsidRPr="00331D04" w:rsidRDefault="001456F6" w:rsidP="001456F6">
            <w:pPr>
              <w:pStyle w:val="ConsPlusCell"/>
              <w:rPr>
                <w:sz w:val="20"/>
                <w:szCs w:val="20"/>
              </w:rPr>
            </w:pPr>
            <w:r>
              <w:rPr>
                <w:sz w:val="20"/>
                <w:szCs w:val="20"/>
              </w:rPr>
              <w:t>Администрация Прогрессовского сельского поселения</w:t>
            </w:r>
          </w:p>
        </w:tc>
        <w:tc>
          <w:tcPr>
            <w:tcW w:w="567" w:type="dxa"/>
            <w:tcBorders>
              <w:top w:val="single" w:sz="4" w:space="0" w:color="auto"/>
              <w:left w:val="single" w:sz="4" w:space="0" w:color="auto"/>
              <w:bottom w:val="single" w:sz="4" w:space="0" w:color="auto"/>
              <w:right w:val="single" w:sz="4" w:space="0" w:color="auto"/>
            </w:tcBorders>
            <w:hideMark/>
          </w:tcPr>
          <w:p w:rsidR="001456F6" w:rsidRPr="00113EFC" w:rsidRDefault="001456F6" w:rsidP="001456F6">
            <w:pPr>
              <w:pStyle w:val="ConsPlusCell"/>
              <w:jc w:val="center"/>
              <w:rPr>
                <w:sz w:val="18"/>
                <w:szCs w:val="18"/>
              </w:rPr>
            </w:pPr>
            <w:r w:rsidRPr="00113EFC">
              <w:rPr>
                <w:sz w:val="18"/>
                <w:szCs w:val="18"/>
              </w:rPr>
              <w:t>9</w:t>
            </w:r>
            <w:r>
              <w:rPr>
                <w:sz w:val="18"/>
                <w:szCs w:val="18"/>
              </w:rPr>
              <w:t>51</w:t>
            </w:r>
          </w:p>
        </w:tc>
        <w:tc>
          <w:tcPr>
            <w:tcW w:w="567" w:type="dxa"/>
            <w:tcBorders>
              <w:top w:val="single" w:sz="4" w:space="0" w:color="auto"/>
              <w:left w:val="single" w:sz="4" w:space="0" w:color="auto"/>
              <w:bottom w:val="single" w:sz="4" w:space="0" w:color="auto"/>
              <w:right w:val="single" w:sz="4" w:space="0" w:color="auto"/>
            </w:tcBorders>
            <w:hideMark/>
          </w:tcPr>
          <w:p w:rsidR="001456F6" w:rsidRPr="00113EFC" w:rsidRDefault="001456F6" w:rsidP="001456F6">
            <w:pPr>
              <w:pStyle w:val="ConsPlusCell"/>
              <w:jc w:val="center"/>
              <w:rPr>
                <w:sz w:val="18"/>
                <w:szCs w:val="18"/>
              </w:rPr>
            </w:pPr>
            <w:r w:rsidRPr="00113EFC">
              <w:rPr>
                <w:sz w:val="18"/>
                <w:szCs w:val="18"/>
              </w:rPr>
              <w:t>X</w:t>
            </w:r>
          </w:p>
        </w:tc>
        <w:tc>
          <w:tcPr>
            <w:tcW w:w="708" w:type="dxa"/>
            <w:tcBorders>
              <w:top w:val="single" w:sz="4" w:space="0" w:color="auto"/>
              <w:left w:val="single" w:sz="4" w:space="0" w:color="auto"/>
              <w:bottom w:val="single" w:sz="4" w:space="0" w:color="auto"/>
              <w:right w:val="single" w:sz="4" w:space="0" w:color="auto"/>
            </w:tcBorders>
            <w:hideMark/>
          </w:tcPr>
          <w:p w:rsidR="001456F6" w:rsidRPr="00113EFC" w:rsidRDefault="001456F6" w:rsidP="001456F6">
            <w:pPr>
              <w:pStyle w:val="ConsPlusCell"/>
              <w:jc w:val="center"/>
              <w:rPr>
                <w:sz w:val="18"/>
                <w:szCs w:val="18"/>
              </w:rPr>
            </w:pPr>
            <w:r w:rsidRPr="00113EFC">
              <w:rPr>
                <w:sz w:val="18"/>
                <w:szCs w:val="18"/>
              </w:rPr>
              <w:t>X</w:t>
            </w:r>
          </w:p>
        </w:tc>
        <w:tc>
          <w:tcPr>
            <w:tcW w:w="425" w:type="dxa"/>
            <w:tcBorders>
              <w:top w:val="single" w:sz="4" w:space="0" w:color="auto"/>
              <w:left w:val="single" w:sz="4" w:space="0" w:color="auto"/>
              <w:bottom w:val="single" w:sz="4" w:space="0" w:color="auto"/>
              <w:right w:val="single" w:sz="4" w:space="0" w:color="auto"/>
            </w:tcBorders>
            <w:hideMark/>
          </w:tcPr>
          <w:p w:rsidR="001456F6" w:rsidRPr="00113EFC" w:rsidRDefault="001456F6" w:rsidP="001456F6">
            <w:pPr>
              <w:pStyle w:val="ConsPlusCell"/>
              <w:jc w:val="center"/>
              <w:rPr>
                <w:sz w:val="18"/>
                <w:szCs w:val="18"/>
              </w:rPr>
            </w:pPr>
            <w:r w:rsidRPr="00113EFC">
              <w:rPr>
                <w:sz w:val="18"/>
                <w:szCs w:val="18"/>
              </w:rPr>
              <w:t>X</w:t>
            </w:r>
          </w:p>
        </w:tc>
        <w:tc>
          <w:tcPr>
            <w:tcW w:w="992" w:type="dxa"/>
            <w:tcBorders>
              <w:top w:val="single" w:sz="4" w:space="0" w:color="auto"/>
              <w:left w:val="single" w:sz="4" w:space="0" w:color="auto"/>
              <w:bottom w:val="single" w:sz="4" w:space="0" w:color="auto"/>
              <w:right w:val="single" w:sz="4" w:space="0" w:color="auto"/>
            </w:tcBorders>
            <w:hideMark/>
          </w:tcPr>
          <w:p w:rsidR="001456F6" w:rsidRPr="00113EFC" w:rsidRDefault="001456F6" w:rsidP="001456F6">
            <w:pPr>
              <w:pStyle w:val="ConsPlusCell"/>
              <w:jc w:val="center"/>
              <w:rPr>
                <w:sz w:val="18"/>
                <w:szCs w:val="18"/>
              </w:rPr>
            </w:pPr>
            <w:r>
              <w:rPr>
                <w:sz w:val="18"/>
                <w:szCs w:val="18"/>
              </w:rPr>
              <w:t>884,5</w:t>
            </w:r>
          </w:p>
        </w:tc>
        <w:tc>
          <w:tcPr>
            <w:tcW w:w="851" w:type="dxa"/>
            <w:tcBorders>
              <w:top w:val="single" w:sz="4" w:space="0" w:color="auto"/>
              <w:left w:val="single" w:sz="4" w:space="0" w:color="auto"/>
              <w:bottom w:val="single" w:sz="4" w:space="0" w:color="auto"/>
              <w:right w:val="single" w:sz="4" w:space="0" w:color="auto"/>
            </w:tcBorders>
            <w:hideMark/>
          </w:tcPr>
          <w:p w:rsidR="001456F6" w:rsidRPr="00113EFC" w:rsidRDefault="001456F6" w:rsidP="001456F6">
            <w:pPr>
              <w:jc w:val="center"/>
              <w:rPr>
                <w:sz w:val="18"/>
                <w:szCs w:val="18"/>
              </w:rPr>
            </w:pPr>
            <w:r>
              <w:rPr>
                <w:sz w:val="18"/>
                <w:szCs w:val="18"/>
              </w:rPr>
              <w:t>64,0</w:t>
            </w:r>
          </w:p>
        </w:tc>
        <w:tc>
          <w:tcPr>
            <w:tcW w:w="850" w:type="dxa"/>
            <w:tcBorders>
              <w:top w:val="single" w:sz="4" w:space="0" w:color="auto"/>
              <w:left w:val="single" w:sz="4" w:space="0" w:color="auto"/>
              <w:bottom w:val="single" w:sz="4" w:space="0" w:color="auto"/>
              <w:right w:val="single" w:sz="4" w:space="0" w:color="auto"/>
            </w:tcBorders>
            <w:hideMark/>
          </w:tcPr>
          <w:p w:rsidR="001456F6" w:rsidRPr="00113EFC" w:rsidRDefault="001456F6" w:rsidP="001456F6">
            <w:pPr>
              <w:jc w:val="center"/>
              <w:rPr>
                <w:sz w:val="18"/>
                <w:szCs w:val="18"/>
              </w:rPr>
            </w:pPr>
            <w:r>
              <w:rPr>
                <w:sz w:val="18"/>
                <w:szCs w:val="18"/>
              </w:rPr>
              <w:t>108,0</w:t>
            </w:r>
          </w:p>
        </w:tc>
        <w:tc>
          <w:tcPr>
            <w:tcW w:w="851"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136,5</w:t>
            </w:r>
          </w:p>
        </w:tc>
        <w:tc>
          <w:tcPr>
            <w:tcW w:w="850"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c>
          <w:tcPr>
            <w:tcW w:w="851"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c>
          <w:tcPr>
            <w:tcW w:w="850"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c>
          <w:tcPr>
            <w:tcW w:w="851"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c>
          <w:tcPr>
            <w:tcW w:w="850"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c>
          <w:tcPr>
            <w:tcW w:w="851"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c>
          <w:tcPr>
            <w:tcW w:w="850"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c>
          <w:tcPr>
            <w:tcW w:w="851"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c>
          <w:tcPr>
            <w:tcW w:w="850"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r>
      <w:tr w:rsidR="001456F6" w:rsidTr="001456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00"/>
        </w:trPr>
        <w:tc>
          <w:tcPr>
            <w:tcW w:w="1560" w:type="dxa"/>
            <w:tcBorders>
              <w:top w:val="single" w:sz="4" w:space="0" w:color="auto"/>
              <w:left w:val="single" w:sz="4" w:space="0" w:color="auto"/>
              <w:right w:val="single" w:sz="4" w:space="0" w:color="auto"/>
            </w:tcBorders>
            <w:hideMark/>
          </w:tcPr>
          <w:p w:rsidR="001456F6" w:rsidRPr="00331D04" w:rsidRDefault="001456F6" w:rsidP="001456F6">
            <w:pPr>
              <w:pStyle w:val="ConsPlusCell"/>
              <w:rPr>
                <w:sz w:val="20"/>
                <w:szCs w:val="20"/>
              </w:rPr>
            </w:pPr>
            <w:r w:rsidRPr="00331D04">
              <w:rPr>
                <w:sz w:val="20"/>
                <w:szCs w:val="20"/>
              </w:rPr>
              <w:lastRenderedPageBreak/>
              <w:t>Основное мероприятие 1.</w:t>
            </w:r>
            <w:r>
              <w:rPr>
                <w:sz w:val="20"/>
                <w:szCs w:val="20"/>
              </w:rPr>
              <w:t>1</w:t>
            </w:r>
          </w:p>
          <w:p w:rsidR="001456F6" w:rsidRPr="00331D04" w:rsidRDefault="001456F6" w:rsidP="001456F6">
            <w:pPr>
              <w:pStyle w:val="ConsPlusCell"/>
              <w:rPr>
                <w:sz w:val="20"/>
                <w:szCs w:val="20"/>
              </w:rPr>
            </w:pPr>
            <w:r w:rsidRPr="00331D04">
              <w:rPr>
                <w:sz w:val="20"/>
                <w:szCs w:val="20"/>
              </w:rPr>
              <w:t>Доплата к государственной пенсии за выслугу лет лицам, замещавшим муниципальные должности и должности муниципальной службы в</w:t>
            </w:r>
            <w:r>
              <w:rPr>
                <w:sz w:val="20"/>
                <w:szCs w:val="20"/>
              </w:rPr>
              <w:t xml:space="preserve"> Прогрессовском сельском поселении</w:t>
            </w:r>
          </w:p>
        </w:tc>
        <w:tc>
          <w:tcPr>
            <w:tcW w:w="1418" w:type="dxa"/>
            <w:tcBorders>
              <w:top w:val="single" w:sz="4" w:space="0" w:color="auto"/>
              <w:left w:val="single" w:sz="4" w:space="0" w:color="auto"/>
              <w:right w:val="single" w:sz="4" w:space="0" w:color="auto"/>
            </w:tcBorders>
            <w:hideMark/>
          </w:tcPr>
          <w:p w:rsidR="001456F6" w:rsidRPr="00331D04" w:rsidRDefault="001456F6" w:rsidP="001456F6">
            <w:pPr>
              <w:pStyle w:val="ConsPlusCell"/>
              <w:rPr>
                <w:sz w:val="20"/>
                <w:szCs w:val="20"/>
              </w:rPr>
            </w:pPr>
            <w:r>
              <w:rPr>
                <w:sz w:val="20"/>
                <w:szCs w:val="20"/>
              </w:rPr>
              <w:t>Администрация Прогрессовского сельского поселения</w:t>
            </w:r>
          </w:p>
        </w:tc>
        <w:tc>
          <w:tcPr>
            <w:tcW w:w="567" w:type="dxa"/>
            <w:tcBorders>
              <w:top w:val="single" w:sz="4" w:space="0" w:color="auto"/>
              <w:left w:val="single" w:sz="4" w:space="0" w:color="auto"/>
              <w:right w:val="single" w:sz="4" w:space="0" w:color="auto"/>
            </w:tcBorders>
          </w:tcPr>
          <w:p w:rsidR="001456F6" w:rsidRPr="00113EFC" w:rsidRDefault="001456F6" w:rsidP="001456F6">
            <w:pPr>
              <w:pStyle w:val="ConsPlusCell"/>
              <w:jc w:val="center"/>
              <w:rPr>
                <w:sz w:val="18"/>
                <w:szCs w:val="18"/>
              </w:rPr>
            </w:pPr>
            <w:r>
              <w:rPr>
                <w:sz w:val="18"/>
                <w:szCs w:val="18"/>
              </w:rPr>
              <w:t>951</w:t>
            </w:r>
          </w:p>
        </w:tc>
        <w:tc>
          <w:tcPr>
            <w:tcW w:w="567" w:type="dxa"/>
            <w:tcBorders>
              <w:top w:val="single" w:sz="4" w:space="0" w:color="auto"/>
              <w:left w:val="single" w:sz="4" w:space="0" w:color="auto"/>
              <w:right w:val="single" w:sz="4" w:space="0" w:color="auto"/>
            </w:tcBorders>
          </w:tcPr>
          <w:p w:rsidR="001456F6" w:rsidRPr="00113EFC" w:rsidRDefault="001456F6" w:rsidP="001456F6">
            <w:pPr>
              <w:pStyle w:val="ConsPlusCell"/>
              <w:jc w:val="center"/>
              <w:rPr>
                <w:sz w:val="18"/>
                <w:szCs w:val="18"/>
              </w:rPr>
            </w:pPr>
            <w:r w:rsidRPr="00113EFC">
              <w:rPr>
                <w:sz w:val="18"/>
                <w:szCs w:val="18"/>
              </w:rPr>
              <w:t>10 0</w:t>
            </w:r>
            <w:r>
              <w:rPr>
                <w:sz w:val="18"/>
                <w:szCs w:val="18"/>
              </w:rPr>
              <w:t>1</w:t>
            </w:r>
          </w:p>
        </w:tc>
        <w:tc>
          <w:tcPr>
            <w:tcW w:w="708" w:type="dxa"/>
            <w:tcBorders>
              <w:top w:val="single" w:sz="4" w:space="0" w:color="auto"/>
              <w:left w:val="single" w:sz="4" w:space="0" w:color="auto"/>
              <w:right w:val="single" w:sz="4" w:space="0" w:color="auto"/>
            </w:tcBorders>
          </w:tcPr>
          <w:p w:rsidR="001456F6" w:rsidRPr="00113EFC" w:rsidRDefault="001456F6" w:rsidP="001456F6">
            <w:pPr>
              <w:pStyle w:val="ConsPlusCell"/>
              <w:jc w:val="center"/>
              <w:rPr>
                <w:sz w:val="18"/>
                <w:szCs w:val="18"/>
              </w:rPr>
            </w:pPr>
            <w:r>
              <w:rPr>
                <w:sz w:val="18"/>
                <w:szCs w:val="18"/>
              </w:rPr>
              <w:t>0110010020</w:t>
            </w:r>
          </w:p>
        </w:tc>
        <w:tc>
          <w:tcPr>
            <w:tcW w:w="425" w:type="dxa"/>
            <w:tcBorders>
              <w:top w:val="single" w:sz="4" w:space="0" w:color="auto"/>
              <w:left w:val="single" w:sz="4" w:space="0" w:color="auto"/>
              <w:right w:val="single" w:sz="4" w:space="0" w:color="auto"/>
            </w:tcBorders>
          </w:tcPr>
          <w:p w:rsidR="001456F6" w:rsidRPr="00113EFC" w:rsidRDefault="001456F6" w:rsidP="001456F6">
            <w:pPr>
              <w:pStyle w:val="ConsPlusCell"/>
              <w:jc w:val="center"/>
              <w:rPr>
                <w:sz w:val="18"/>
                <w:szCs w:val="18"/>
              </w:rPr>
            </w:pPr>
            <w:r>
              <w:rPr>
                <w:sz w:val="18"/>
                <w:szCs w:val="18"/>
              </w:rPr>
              <w:t>320</w:t>
            </w:r>
          </w:p>
        </w:tc>
        <w:tc>
          <w:tcPr>
            <w:tcW w:w="992"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pStyle w:val="ConsPlusCell"/>
              <w:jc w:val="center"/>
              <w:rPr>
                <w:sz w:val="18"/>
                <w:szCs w:val="18"/>
              </w:rPr>
            </w:pPr>
            <w:r>
              <w:rPr>
                <w:sz w:val="18"/>
                <w:szCs w:val="18"/>
              </w:rPr>
              <w:t>884,5</w:t>
            </w:r>
          </w:p>
        </w:tc>
        <w:tc>
          <w:tcPr>
            <w:tcW w:w="851"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c>
          <w:tcPr>
            <w:tcW w:w="850"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108,0</w:t>
            </w:r>
          </w:p>
        </w:tc>
        <w:tc>
          <w:tcPr>
            <w:tcW w:w="851"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136,5</w:t>
            </w:r>
          </w:p>
        </w:tc>
        <w:tc>
          <w:tcPr>
            <w:tcW w:w="850"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c>
          <w:tcPr>
            <w:tcW w:w="851"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c>
          <w:tcPr>
            <w:tcW w:w="850"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c>
          <w:tcPr>
            <w:tcW w:w="851"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c>
          <w:tcPr>
            <w:tcW w:w="850"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c>
          <w:tcPr>
            <w:tcW w:w="851"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c>
          <w:tcPr>
            <w:tcW w:w="850"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c>
          <w:tcPr>
            <w:tcW w:w="851"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c>
          <w:tcPr>
            <w:tcW w:w="850" w:type="dxa"/>
            <w:tcBorders>
              <w:top w:val="single" w:sz="4" w:space="0" w:color="auto"/>
              <w:left w:val="single" w:sz="4" w:space="0" w:color="auto"/>
              <w:bottom w:val="single" w:sz="4" w:space="0" w:color="auto"/>
              <w:right w:val="single" w:sz="4" w:space="0" w:color="auto"/>
            </w:tcBorders>
          </w:tcPr>
          <w:p w:rsidR="001456F6" w:rsidRPr="00113EFC" w:rsidRDefault="001456F6" w:rsidP="001456F6">
            <w:pPr>
              <w:jc w:val="center"/>
              <w:rPr>
                <w:sz w:val="18"/>
                <w:szCs w:val="18"/>
              </w:rPr>
            </w:pPr>
            <w:r>
              <w:rPr>
                <w:sz w:val="18"/>
                <w:szCs w:val="18"/>
              </w:rPr>
              <w:t>64,0</w:t>
            </w:r>
          </w:p>
        </w:tc>
      </w:tr>
    </w:tbl>
    <w:p w:rsidR="001456F6" w:rsidRDefault="001456F6" w:rsidP="001456F6">
      <w:pPr>
        <w:widowControl w:val="0"/>
        <w:adjustRightInd w:val="0"/>
        <w:jc w:val="center"/>
        <w:outlineLvl w:val="2"/>
        <w:rPr>
          <w:sz w:val="28"/>
          <w:szCs w:val="28"/>
        </w:rPr>
      </w:pPr>
    </w:p>
    <w:p w:rsidR="001456F6" w:rsidRDefault="001456F6" w:rsidP="001456F6">
      <w:pPr>
        <w:widowControl w:val="0"/>
        <w:autoSpaceDE w:val="0"/>
        <w:autoSpaceDN w:val="0"/>
        <w:adjustRightInd w:val="0"/>
        <w:rPr>
          <w:sz w:val="28"/>
          <w:szCs w:val="28"/>
        </w:rPr>
      </w:pPr>
    </w:p>
    <w:p w:rsidR="001456F6" w:rsidRPr="00350620" w:rsidRDefault="001456F6" w:rsidP="008358C1">
      <w:pPr>
        <w:shd w:val="clear" w:color="auto" w:fill="FFFFFF" w:themeFill="background1"/>
        <w:ind w:firstLine="567"/>
        <w:rPr>
          <w:rFonts w:eastAsia="Calibri"/>
          <w:kern w:val="2"/>
          <w:sz w:val="28"/>
          <w:szCs w:val="28"/>
          <w:lang w:eastAsia="en-US"/>
        </w:rPr>
      </w:pPr>
      <w:r>
        <w:rPr>
          <w:sz w:val="28"/>
          <w:szCs w:val="28"/>
        </w:rPr>
        <w:t>1.5</w:t>
      </w:r>
      <w:r w:rsidRPr="007E675B">
        <w:rPr>
          <w:sz w:val="28"/>
          <w:szCs w:val="28"/>
        </w:rPr>
        <w:t>.</w:t>
      </w:r>
      <w:r w:rsidRPr="00350620">
        <w:rPr>
          <w:sz w:val="28"/>
          <w:szCs w:val="28"/>
        </w:rPr>
        <w:t xml:space="preserve"> </w:t>
      </w:r>
      <w:r>
        <w:rPr>
          <w:sz w:val="28"/>
          <w:szCs w:val="28"/>
        </w:rPr>
        <w:t xml:space="preserve">Приложение 4 </w:t>
      </w:r>
      <w:r w:rsidRPr="007E675B">
        <w:rPr>
          <w:sz w:val="28"/>
          <w:szCs w:val="28"/>
        </w:rPr>
        <w:t>«</w:t>
      </w:r>
      <w:r w:rsidR="008358C1" w:rsidRPr="00A90E49">
        <w:rPr>
          <w:sz w:val="28"/>
          <w:szCs w:val="28"/>
        </w:rPr>
        <w:t>на реализацию муниципальной программы</w:t>
      </w:r>
      <w:r w:rsidR="008358C1">
        <w:rPr>
          <w:sz w:val="28"/>
          <w:szCs w:val="28"/>
        </w:rPr>
        <w:t xml:space="preserve"> </w:t>
      </w:r>
      <w:r w:rsidR="008358C1" w:rsidRPr="00E44C72">
        <w:rPr>
          <w:rFonts w:eastAsia="Calibri"/>
          <w:kern w:val="2"/>
          <w:sz w:val="28"/>
          <w:szCs w:val="28"/>
          <w:lang w:eastAsia="en-US"/>
        </w:rPr>
        <w:t>«Социальная поддержка граждан»</w:t>
      </w:r>
      <w:r w:rsidRPr="00350620">
        <w:rPr>
          <w:sz w:val="28"/>
          <w:szCs w:val="28"/>
        </w:rPr>
        <w:t xml:space="preserve"> </w:t>
      </w:r>
      <w:r w:rsidRPr="007E675B">
        <w:rPr>
          <w:sz w:val="28"/>
          <w:szCs w:val="28"/>
        </w:rPr>
        <w:t xml:space="preserve">изложить </w:t>
      </w:r>
      <w:r w:rsidR="008358C1">
        <w:rPr>
          <w:sz w:val="28"/>
          <w:szCs w:val="28"/>
        </w:rPr>
        <w:t>в редакции согласно приложению 4</w:t>
      </w:r>
      <w:r w:rsidRPr="007E675B">
        <w:rPr>
          <w:sz w:val="28"/>
          <w:szCs w:val="28"/>
        </w:rPr>
        <w:t xml:space="preserve"> к настоящему постановлению</w:t>
      </w:r>
    </w:p>
    <w:p w:rsidR="001456F6" w:rsidRDefault="001456F6" w:rsidP="001456F6">
      <w:pPr>
        <w:widowControl w:val="0"/>
        <w:adjustRightInd w:val="0"/>
        <w:jc w:val="both"/>
        <w:rPr>
          <w:sz w:val="28"/>
          <w:szCs w:val="28"/>
        </w:rPr>
      </w:pPr>
    </w:p>
    <w:p w:rsidR="001456F6" w:rsidRDefault="001456F6" w:rsidP="008358C1">
      <w:pPr>
        <w:rPr>
          <w:sz w:val="28"/>
          <w:szCs w:val="28"/>
        </w:rPr>
      </w:pPr>
      <w:r>
        <w:rPr>
          <w:sz w:val="28"/>
          <w:szCs w:val="28"/>
        </w:rPr>
        <w:br w:type="page"/>
      </w:r>
    </w:p>
    <w:p w:rsidR="008358C1" w:rsidRPr="00E44C72" w:rsidRDefault="008358C1" w:rsidP="008358C1">
      <w:pPr>
        <w:pageBreakBefore/>
        <w:autoSpaceDE w:val="0"/>
        <w:autoSpaceDN w:val="0"/>
        <w:adjustRightInd w:val="0"/>
        <w:ind w:left="10206"/>
        <w:jc w:val="right"/>
        <w:rPr>
          <w:rFonts w:eastAsia="Calibri"/>
          <w:kern w:val="2"/>
          <w:sz w:val="28"/>
          <w:szCs w:val="28"/>
          <w:lang w:eastAsia="en-US"/>
        </w:rPr>
      </w:pPr>
      <w:r w:rsidRPr="00E44C72">
        <w:rPr>
          <w:rFonts w:eastAsia="Calibri"/>
          <w:kern w:val="2"/>
          <w:sz w:val="28"/>
          <w:szCs w:val="28"/>
          <w:lang w:eastAsia="en-US"/>
        </w:rPr>
        <w:lastRenderedPageBreak/>
        <w:t xml:space="preserve">Приложение № </w:t>
      </w:r>
      <w:r>
        <w:rPr>
          <w:rFonts w:eastAsia="Calibri"/>
          <w:kern w:val="2"/>
          <w:sz w:val="28"/>
          <w:szCs w:val="28"/>
          <w:lang w:eastAsia="en-US"/>
        </w:rPr>
        <w:t>4</w:t>
      </w:r>
    </w:p>
    <w:p w:rsidR="008358C1" w:rsidRDefault="008358C1" w:rsidP="008358C1">
      <w:pPr>
        <w:jc w:val="right"/>
        <w:rPr>
          <w:sz w:val="28"/>
          <w:szCs w:val="28"/>
        </w:rPr>
      </w:pPr>
      <w:r>
        <w:rPr>
          <w:sz w:val="28"/>
          <w:szCs w:val="28"/>
        </w:rPr>
        <w:t>к муниципальной программе</w:t>
      </w:r>
    </w:p>
    <w:p w:rsidR="008358C1" w:rsidRDefault="008358C1" w:rsidP="008358C1">
      <w:pPr>
        <w:jc w:val="right"/>
        <w:rPr>
          <w:sz w:val="28"/>
          <w:szCs w:val="28"/>
        </w:rPr>
      </w:pPr>
      <w:r>
        <w:rPr>
          <w:sz w:val="28"/>
          <w:szCs w:val="28"/>
        </w:rPr>
        <w:t xml:space="preserve">Прогрессовского сельского поселения </w:t>
      </w:r>
    </w:p>
    <w:p w:rsidR="008358C1" w:rsidRDefault="008358C1" w:rsidP="008358C1">
      <w:pPr>
        <w:spacing w:line="276" w:lineRule="auto"/>
        <w:jc w:val="right"/>
        <w:rPr>
          <w:sz w:val="28"/>
          <w:szCs w:val="28"/>
        </w:rPr>
      </w:pPr>
      <w:r>
        <w:rPr>
          <w:sz w:val="28"/>
          <w:szCs w:val="28"/>
        </w:rPr>
        <w:t>«Социальная поддержка граждан»</w:t>
      </w:r>
    </w:p>
    <w:p w:rsidR="008358C1" w:rsidRPr="00A90E49" w:rsidRDefault="008358C1" w:rsidP="008358C1">
      <w:pPr>
        <w:widowControl w:val="0"/>
        <w:adjustRightInd w:val="0"/>
        <w:jc w:val="center"/>
        <w:outlineLvl w:val="2"/>
        <w:rPr>
          <w:sz w:val="28"/>
          <w:szCs w:val="28"/>
        </w:rPr>
      </w:pPr>
      <w:r w:rsidRPr="00A90E49">
        <w:rPr>
          <w:sz w:val="28"/>
          <w:szCs w:val="28"/>
        </w:rPr>
        <w:t>РАСХОДЫ</w:t>
      </w:r>
    </w:p>
    <w:p w:rsidR="008358C1" w:rsidRPr="00E44C72" w:rsidRDefault="008358C1" w:rsidP="008358C1">
      <w:pPr>
        <w:shd w:val="clear" w:color="auto" w:fill="FFFFFF" w:themeFill="background1"/>
        <w:jc w:val="center"/>
        <w:rPr>
          <w:rFonts w:eastAsia="Calibri"/>
          <w:kern w:val="2"/>
          <w:sz w:val="28"/>
          <w:szCs w:val="28"/>
          <w:lang w:eastAsia="en-US"/>
        </w:rPr>
      </w:pPr>
      <w:r w:rsidRPr="00A90E49">
        <w:rPr>
          <w:sz w:val="28"/>
          <w:szCs w:val="28"/>
        </w:rPr>
        <w:t>на реализацию муниципальной программы</w:t>
      </w:r>
      <w:r>
        <w:rPr>
          <w:sz w:val="28"/>
          <w:szCs w:val="28"/>
        </w:rPr>
        <w:t xml:space="preserve"> </w:t>
      </w:r>
      <w:r w:rsidRPr="00E44C72">
        <w:rPr>
          <w:rFonts w:eastAsia="Calibri"/>
          <w:kern w:val="2"/>
          <w:sz w:val="28"/>
          <w:szCs w:val="28"/>
          <w:lang w:eastAsia="en-US"/>
        </w:rPr>
        <w:t>«Социальная поддержка граждан»</w:t>
      </w:r>
    </w:p>
    <w:p w:rsidR="008358C1" w:rsidRPr="00C1370B" w:rsidRDefault="008358C1" w:rsidP="008358C1">
      <w:pPr>
        <w:widowControl w:val="0"/>
        <w:adjustRightInd w:val="0"/>
        <w:jc w:val="right"/>
        <w:outlineLvl w:val="2"/>
      </w:pPr>
    </w:p>
    <w:p w:rsidR="008358C1" w:rsidRPr="00C1370B" w:rsidRDefault="008358C1" w:rsidP="008358C1">
      <w:pPr>
        <w:widowControl w:val="0"/>
        <w:adjustRightInd w:val="0"/>
        <w:jc w:val="right"/>
        <w:outlineLvl w:val="2"/>
        <w:rPr>
          <w:sz w:val="4"/>
          <w:szCs w:val="4"/>
        </w:rPr>
      </w:pP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559"/>
        <w:gridCol w:w="992"/>
        <w:gridCol w:w="993"/>
        <w:gridCol w:w="992"/>
        <w:gridCol w:w="992"/>
        <w:gridCol w:w="992"/>
        <w:gridCol w:w="993"/>
        <w:gridCol w:w="992"/>
        <w:gridCol w:w="992"/>
        <w:gridCol w:w="992"/>
        <w:gridCol w:w="993"/>
        <w:gridCol w:w="992"/>
        <w:gridCol w:w="993"/>
        <w:gridCol w:w="992"/>
      </w:tblGrid>
      <w:tr w:rsidR="008358C1" w:rsidRPr="00C1370B" w:rsidTr="0097777A">
        <w:trPr>
          <w:trHeight w:val="315"/>
        </w:trPr>
        <w:tc>
          <w:tcPr>
            <w:tcW w:w="1560" w:type="dxa"/>
            <w:vMerge w:val="restart"/>
            <w:shd w:val="clear" w:color="auto" w:fill="auto"/>
            <w:hideMark/>
          </w:tcPr>
          <w:p w:rsidR="008358C1" w:rsidRPr="0016680B" w:rsidRDefault="008358C1" w:rsidP="0097777A">
            <w:pPr>
              <w:pStyle w:val="ConsPlusCell"/>
              <w:jc w:val="center"/>
              <w:rPr>
                <w:sz w:val="18"/>
                <w:szCs w:val="18"/>
              </w:rPr>
            </w:pPr>
            <w:r w:rsidRPr="0016680B">
              <w:rPr>
                <w:sz w:val="18"/>
                <w:szCs w:val="18"/>
              </w:rPr>
              <w:t xml:space="preserve">Наименование </w:t>
            </w:r>
            <w:r w:rsidRPr="0016680B">
              <w:rPr>
                <w:sz w:val="18"/>
                <w:szCs w:val="18"/>
              </w:rPr>
              <w:br/>
              <w:t>муниципальной программы, номер и наименование подпрограммы</w:t>
            </w:r>
          </w:p>
          <w:p w:rsidR="008358C1" w:rsidRPr="0016680B" w:rsidRDefault="008358C1" w:rsidP="0097777A">
            <w:pPr>
              <w:jc w:val="center"/>
              <w:rPr>
                <w:sz w:val="18"/>
                <w:szCs w:val="18"/>
              </w:rPr>
            </w:pPr>
          </w:p>
        </w:tc>
        <w:tc>
          <w:tcPr>
            <w:tcW w:w="1559" w:type="dxa"/>
            <w:vMerge w:val="restart"/>
            <w:shd w:val="clear" w:color="auto" w:fill="auto"/>
          </w:tcPr>
          <w:p w:rsidR="008358C1" w:rsidRPr="0016680B" w:rsidRDefault="008358C1" w:rsidP="0097777A">
            <w:pPr>
              <w:jc w:val="center"/>
              <w:rPr>
                <w:bCs/>
                <w:sz w:val="18"/>
                <w:szCs w:val="18"/>
              </w:rPr>
            </w:pPr>
            <w:r w:rsidRPr="0016680B">
              <w:rPr>
                <w:bCs/>
                <w:sz w:val="18"/>
                <w:szCs w:val="18"/>
              </w:rPr>
              <w:t>Источники</w:t>
            </w:r>
          </w:p>
          <w:p w:rsidR="008358C1" w:rsidRPr="0016680B" w:rsidRDefault="008358C1" w:rsidP="0097777A">
            <w:pPr>
              <w:jc w:val="center"/>
              <w:rPr>
                <w:bCs/>
                <w:sz w:val="18"/>
                <w:szCs w:val="18"/>
              </w:rPr>
            </w:pPr>
            <w:r w:rsidRPr="0016680B">
              <w:rPr>
                <w:bCs/>
                <w:sz w:val="18"/>
                <w:szCs w:val="18"/>
              </w:rPr>
              <w:t>финансирования</w:t>
            </w:r>
          </w:p>
        </w:tc>
        <w:tc>
          <w:tcPr>
            <w:tcW w:w="992" w:type="dxa"/>
            <w:vMerge w:val="restart"/>
            <w:shd w:val="clear" w:color="auto" w:fill="auto"/>
          </w:tcPr>
          <w:p w:rsidR="008358C1" w:rsidRPr="0016680B" w:rsidRDefault="008358C1" w:rsidP="0097777A">
            <w:pPr>
              <w:jc w:val="center"/>
              <w:rPr>
                <w:sz w:val="18"/>
                <w:szCs w:val="18"/>
              </w:rPr>
            </w:pPr>
            <w:r w:rsidRPr="0016680B">
              <w:rPr>
                <w:sz w:val="18"/>
                <w:szCs w:val="18"/>
              </w:rPr>
              <w:t>Объем расходов всего</w:t>
            </w:r>
            <w:r w:rsidRPr="0016680B">
              <w:rPr>
                <w:sz w:val="18"/>
                <w:szCs w:val="18"/>
              </w:rPr>
              <w:br/>
              <w:t>(тыс. рублей)</w:t>
            </w:r>
          </w:p>
          <w:p w:rsidR="008358C1" w:rsidRPr="0016680B" w:rsidRDefault="008358C1" w:rsidP="0097777A">
            <w:pPr>
              <w:jc w:val="center"/>
              <w:rPr>
                <w:bCs/>
                <w:sz w:val="18"/>
                <w:szCs w:val="18"/>
              </w:rPr>
            </w:pPr>
          </w:p>
        </w:tc>
        <w:tc>
          <w:tcPr>
            <w:tcW w:w="11908" w:type="dxa"/>
            <w:gridSpan w:val="12"/>
          </w:tcPr>
          <w:p w:rsidR="008358C1" w:rsidRPr="0016680B" w:rsidRDefault="008358C1" w:rsidP="0097777A">
            <w:pPr>
              <w:pStyle w:val="ConsPlusCell"/>
              <w:jc w:val="center"/>
              <w:rPr>
                <w:sz w:val="18"/>
                <w:szCs w:val="18"/>
              </w:rPr>
            </w:pPr>
            <w:r w:rsidRPr="0016680B">
              <w:rPr>
                <w:sz w:val="18"/>
                <w:szCs w:val="18"/>
              </w:rPr>
              <w:t>в том числе по годам реализации</w:t>
            </w:r>
          </w:p>
          <w:p w:rsidR="008358C1" w:rsidRPr="0016680B" w:rsidRDefault="008358C1" w:rsidP="0097777A">
            <w:pPr>
              <w:pStyle w:val="ConsPlusCell"/>
              <w:jc w:val="center"/>
              <w:rPr>
                <w:sz w:val="18"/>
                <w:szCs w:val="18"/>
              </w:rPr>
            </w:pPr>
            <w:r w:rsidRPr="0016680B">
              <w:rPr>
                <w:sz w:val="18"/>
                <w:szCs w:val="18"/>
              </w:rPr>
              <w:t>муниципальной программы</w:t>
            </w:r>
            <w:r>
              <w:rPr>
                <w:sz w:val="18"/>
                <w:szCs w:val="18"/>
              </w:rPr>
              <w:t xml:space="preserve"> (тыс. рублей)</w:t>
            </w:r>
          </w:p>
        </w:tc>
      </w:tr>
      <w:tr w:rsidR="008358C1" w:rsidRPr="00C1370B" w:rsidTr="0097777A">
        <w:trPr>
          <w:trHeight w:val="315"/>
        </w:trPr>
        <w:tc>
          <w:tcPr>
            <w:tcW w:w="1560" w:type="dxa"/>
            <w:vMerge/>
            <w:shd w:val="clear" w:color="auto" w:fill="auto"/>
            <w:hideMark/>
          </w:tcPr>
          <w:p w:rsidR="008358C1" w:rsidRPr="0016680B" w:rsidRDefault="008358C1" w:rsidP="0097777A">
            <w:pPr>
              <w:jc w:val="center"/>
              <w:rPr>
                <w:sz w:val="18"/>
                <w:szCs w:val="18"/>
              </w:rPr>
            </w:pPr>
          </w:p>
        </w:tc>
        <w:tc>
          <w:tcPr>
            <w:tcW w:w="1559" w:type="dxa"/>
            <w:vMerge/>
            <w:shd w:val="clear" w:color="auto" w:fill="auto"/>
          </w:tcPr>
          <w:p w:rsidR="008358C1" w:rsidRPr="0016680B" w:rsidRDefault="008358C1" w:rsidP="0097777A">
            <w:pPr>
              <w:jc w:val="center"/>
              <w:rPr>
                <w:bCs/>
                <w:sz w:val="18"/>
                <w:szCs w:val="18"/>
              </w:rPr>
            </w:pPr>
          </w:p>
        </w:tc>
        <w:tc>
          <w:tcPr>
            <w:tcW w:w="992" w:type="dxa"/>
            <w:vMerge/>
            <w:shd w:val="clear" w:color="auto" w:fill="auto"/>
          </w:tcPr>
          <w:p w:rsidR="008358C1" w:rsidRPr="0016680B" w:rsidRDefault="008358C1" w:rsidP="0097777A">
            <w:pPr>
              <w:jc w:val="center"/>
              <w:rPr>
                <w:bCs/>
                <w:sz w:val="18"/>
                <w:szCs w:val="18"/>
              </w:rPr>
            </w:pPr>
          </w:p>
        </w:tc>
        <w:tc>
          <w:tcPr>
            <w:tcW w:w="993" w:type="dxa"/>
          </w:tcPr>
          <w:p w:rsidR="008358C1" w:rsidRPr="0016680B" w:rsidRDefault="008358C1" w:rsidP="0097777A">
            <w:pPr>
              <w:ind w:right="-108"/>
              <w:jc w:val="center"/>
              <w:rPr>
                <w:sz w:val="18"/>
                <w:szCs w:val="18"/>
              </w:rPr>
            </w:pPr>
            <w:r>
              <w:rPr>
                <w:sz w:val="18"/>
                <w:szCs w:val="18"/>
              </w:rPr>
              <w:t>2019</w:t>
            </w:r>
          </w:p>
        </w:tc>
        <w:tc>
          <w:tcPr>
            <w:tcW w:w="992" w:type="dxa"/>
          </w:tcPr>
          <w:p w:rsidR="008358C1" w:rsidRPr="0016680B" w:rsidRDefault="008358C1" w:rsidP="0097777A">
            <w:pPr>
              <w:ind w:right="-108"/>
              <w:jc w:val="center"/>
              <w:rPr>
                <w:sz w:val="18"/>
                <w:szCs w:val="18"/>
              </w:rPr>
            </w:pPr>
            <w:r w:rsidRPr="0016680B">
              <w:rPr>
                <w:sz w:val="18"/>
                <w:szCs w:val="18"/>
              </w:rPr>
              <w:t>20</w:t>
            </w:r>
            <w:r>
              <w:rPr>
                <w:sz w:val="18"/>
                <w:szCs w:val="18"/>
              </w:rPr>
              <w:t>20</w:t>
            </w:r>
          </w:p>
        </w:tc>
        <w:tc>
          <w:tcPr>
            <w:tcW w:w="992" w:type="dxa"/>
          </w:tcPr>
          <w:p w:rsidR="008358C1" w:rsidRPr="0016680B" w:rsidRDefault="008358C1" w:rsidP="0097777A">
            <w:pPr>
              <w:ind w:left="-108" w:right="-108"/>
              <w:jc w:val="center"/>
              <w:rPr>
                <w:sz w:val="18"/>
                <w:szCs w:val="18"/>
              </w:rPr>
            </w:pPr>
            <w:r w:rsidRPr="0016680B">
              <w:rPr>
                <w:sz w:val="18"/>
                <w:szCs w:val="18"/>
              </w:rPr>
              <w:t>20</w:t>
            </w:r>
            <w:r>
              <w:rPr>
                <w:sz w:val="18"/>
                <w:szCs w:val="18"/>
              </w:rPr>
              <w:t>2</w:t>
            </w:r>
            <w:r w:rsidRPr="0016680B">
              <w:rPr>
                <w:sz w:val="18"/>
                <w:szCs w:val="18"/>
              </w:rPr>
              <w:t>1</w:t>
            </w:r>
          </w:p>
        </w:tc>
        <w:tc>
          <w:tcPr>
            <w:tcW w:w="992" w:type="dxa"/>
            <w:shd w:val="clear" w:color="auto" w:fill="auto"/>
          </w:tcPr>
          <w:p w:rsidR="008358C1" w:rsidRPr="0016680B" w:rsidRDefault="008358C1" w:rsidP="0097777A">
            <w:pPr>
              <w:ind w:left="-108" w:right="-108"/>
              <w:jc w:val="center"/>
              <w:rPr>
                <w:sz w:val="18"/>
                <w:szCs w:val="18"/>
              </w:rPr>
            </w:pPr>
            <w:r w:rsidRPr="0016680B">
              <w:rPr>
                <w:sz w:val="18"/>
                <w:szCs w:val="18"/>
              </w:rPr>
              <w:t>20</w:t>
            </w:r>
            <w:r>
              <w:rPr>
                <w:sz w:val="18"/>
                <w:szCs w:val="18"/>
              </w:rPr>
              <w:t>22</w:t>
            </w:r>
          </w:p>
        </w:tc>
        <w:tc>
          <w:tcPr>
            <w:tcW w:w="993" w:type="dxa"/>
            <w:shd w:val="clear" w:color="auto" w:fill="auto"/>
          </w:tcPr>
          <w:p w:rsidR="008358C1" w:rsidRPr="0016680B" w:rsidRDefault="008358C1" w:rsidP="0097777A">
            <w:pPr>
              <w:ind w:left="-108" w:right="-108"/>
              <w:jc w:val="center"/>
              <w:rPr>
                <w:sz w:val="18"/>
                <w:szCs w:val="18"/>
              </w:rPr>
            </w:pPr>
            <w:r w:rsidRPr="0016680B">
              <w:rPr>
                <w:sz w:val="18"/>
                <w:szCs w:val="18"/>
              </w:rPr>
              <w:t>20</w:t>
            </w:r>
            <w:r>
              <w:rPr>
                <w:sz w:val="18"/>
                <w:szCs w:val="18"/>
              </w:rPr>
              <w:t>23</w:t>
            </w:r>
          </w:p>
        </w:tc>
        <w:tc>
          <w:tcPr>
            <w:tcW w:w="992" w:type="dxa"/>
            <w:shd w:val="clear" w:color="auto" w:fill="auto"/>
          </w:tcPr>
          <w:p w:rsidR="008358C1" w:rsidRPr="0016680B" w:rsidRDefault="008358C1" w:rsidP="0097777A">
            <w:pPr>
              <w:jc w:val="center"/>
              <w:rPr>
                <w:sz w:val="18"/>
                <w:szCs w:val="18"/>
              </w:rPr>
            </w:pPr>
            <w:r w:rsidRPr="0016680B">
              <w:rPr>
                <w:sz w:val="18"/>
                <w:szCs w:val="18"/>
              </w:rPr>
              <w:t>20</w:t>
            </w:r>
            <w:r>
              <w:rPr>
                <w:sz w:val="18"/>
                <w:szCs w:val="18"/>
              </w:rPr>
              <w:t>24</w:t>
            </w:r>
          </w:p>
        </w:tc>
        <w:tc>
          <w:tcPr>
            <w:tcW w:w="992" w:type="dxa"/>
          </w:tcPr>
          <w:p w:rsidR="008358C1" w:rsidRPr="0016680B" w:rsidRDefault="008358C1" w:rsidP="0097777A">
            <w:pPr>
              <w:tabs>
                <w:tab w:val="left" w:pos="884"/>
              </w:tabs>
              <w:ind w:left="-108"/>
              <w:jc w:val="center"/>
              <w:rPr>
                <w:sz w:val="18"/>
                <w:szCs w:val="18"/>
              </w:rPr>
            </w:pPr>
            <w:r w:rsidRPr="0016680B">
              <w:rPr>
                <w:sz w:val="18"/>
                <w:szCs w:val="18"/>
              </w:rPr>
              <w:t>20</w:t>
            </w:r>
            <w:r>
              <w:rPr>
                <w:sz w:val="18"/>
                <w:szCs w:val="18"/>
              </w:rPr>
              <w:t>25</w:t>
            </w:r>
          </w:p>
          <w:p w:rsidR="008358C1" w:rsidRPr="0016680B" w:rsidRDefault="008358C1" w:rsidP="0097777A">
            <w:pPr>
              <w:tabs>
                <w:tab w:val="left" w:pos="884"/>
              </w:tabs>
              <w:ind w:left="-108"/>
              <w:jc w:val="center"/>
              <w:rPr>
                <w:sz w:val="18"/>
                <w:szCs w:val="18"/>
              </w:rPr>
            </w:pPr>
          </w:p>
        </w:tc>
        <w:tc>
          <w:tcPr>
            <w:tcW w:w="992" w:type="dxa"/>
          </w:tcPr>
          <w:p w:rsidR="008358C1" w:rsidRPr="0016680B" w:rsidRDefault="008358C1" w:rsidP="0097777A">
            <w:pPr>
              <w:jc w:val="center"/>
              <w:rPr>
                <w:sz w:val="18"/>
                <w:szCs w:val="18"/>
              </w:rPr>
            </w:pPr>
            <w:r>
              <w:rPr>
                <w:sz w:val="18"/>
                <w:szCs w:val="18"/>
              </w:rPr>
              <w:t>2026</w:t>
            </w:r>
          </w:p>
        </w:tc>
        <w:tc>
          <w:tcPr>
            <w:tcW w:w="993" w:type="dxa"/>
          </w:tcPr>
          <w:p w:rsidR="008358C1" w:rsidRPr="0016680B" w:rsidRDefault="008358C1" w:rsidP="0097777A">
            <w:pPr>
              <w:jc w:val="center"/>
              <w:rPr>
                <w:sz w:val="18"/>
                <w:szCs w:val="18"/>
              </w:rPr>
            </w:pPr>
            <w:r>
              <w:rPr>
                <w:sz w:val="18"/>
                <w:szCs w:val="18"/>
              </w:rPr>
              <w:t>2027</w:t>
            </w:r>
          </w:p>
        </w:tc>
        <w:tc>
          <w:tcPr>
            <w:tcW w:w="992" w:type="dxa"/>
          </w:tcPr>
          <w:p w:rsidR="008358C1" w:rsidRPr="0016680B" w:rsidRDefault="008358C1" w:rsidP="0097777A">
            <w:pPr>
              <w:jc w:val="center"/>
              <w:rPr>
                <w:sz w:val="18"/>
                <w:szCs w:val="18"/>
              </w:rPr>
            </w:pPr>
            <w:r>
              <w:rPr>
                <w:sz w:val="18"/>
                <w:szCs w:val="18"/>
              </w:rPr>
              <w:t>2028</w:t>
            </w:r>
          </w:p>
        </w:tc>
        <w:tc>
          <w:tcPr>
            <w:tcW w:w="993" w:type="dxa"/>
          </w:tcPr>
          <w:p w:rsidR="008358C1" w:rsidRDefault="008358C1" w:rsidP="0097777A">
            <w:pPr>
              <w:jc w:val="center"/>
              <w:rPr>
                <w:sz w:val="18"/>
                <w:szCs w:val="18"/>
              </w:rPr>
            </w:pPr>
            <w:r>
              <w:rPr>
                <w:sz w:val="18"/>
                <w:szCs w:val="18"/>
              </w:rPr>
              <w:t>2029</w:t>
            </w:r>
          </w:p>
        </w:tc>
        <w:tc>
          <w:tcPr>
            <w:tcW w:w="992" w:type="dxa"/>
          </w:tcPr>
          <w:p w:rsidR="008358C1" w:rsidRDefault="008358C1" w:rsidP="0097777A">
            <w:pPr>
              <w:jc w:val="center"/>
              <w:rPr>
                <w:sz w:val="18"/>
                <w:szCs w:val="18"/>
              </w:rPr>
            </w:pPr>
            <w:r>
              <w:rPr>
                <w:sz w:val="18"/>
                <w:szCs w:val="18"/>
              </w:rPr>
              <w:t>2030</w:t>
            </w:r>
          </w:p>
        </w:tc>
      </w:tr>
      <w:tr w:rsidR="008358C1" w:rsidRPr="00C1370B" w:rsidTr="0097777A">
        <w:trPr>
          <w:trHeight w:val="315"/>
          <w:tblHeader/>
        </w:trPr>
        <w:tc>
          <w:tcPr>
            <w:tcW w:w="1560" w:type="dxa"/>
            <w:shd w:val="clear" w:color="auto" w:fill="auto"/>
            <w:hideMark/>
          </w:tcPr>
          <w:p w:rsidR="008358C1" w:rsidRPr="0016680B" w:rsidRDefault="008358C1" w:rsidP="0097777A">
            <w:pPr>
              <w:jc w:val="center"/>
              <w:rPr>
                <w:sz w:val="18"/>
                <w:szCs w:val="18"/>
              </w:rPr>
            </w:pPr>
            <w:r w:rsidRPr="0016680B">
              <w:rPr>
                <w:sz w:val="18"/>
                <w:szCs w:val="18"/>
              </w:rPr>
              <w:t>1</w:t>
            </w:r>
          </w:p>
        </w:tc>
        <w:tc>
          <w:tcPr>
            <w:tcW w:w="1559" w:type="dxa"/>
            <w:shd w:val="clear" w:color="auto" w:fill="auto"/>
          </w:tcPr>
          <w:p w:rsidR="008358C1" w:rsidRPr="0016680B" w:rsidRDefault="008358C1" w:rsidP="0097777A">
            <w:pPr>
              <w:jc w:val="center"/>
              <w:rPr>
                <w:bCs/>
                <w:sz w:val="18"/>
                <w:szCs w:val="18"/>
              </w:rPr>
            </w:pPr>
            <w:r w:rsidRPr="0016680B">
              <w:rPr>
                <w:bCs/>
                <w:sz w:val="18"/>
                <w:szCs w:val="18"/>
              </w:rPr>
              <w:t>2</w:t>
            </w:r>
          </w:p>
        </w:tc>
        <w:tc>
          <w:tcPr>
            <w:tcW w:w="992" w:type="dxa"/>
            <w:shd w:val="clear" w:color="auto" w:fill="auto"/>
          </w:tcPr>
          <w:p w:rsidR="008358C1" w:rsidRPr="0016680B" w:rsidRDefault="008358C1" w:rsidP="0097777A">
            <w:pPr>
              <w:jc w:val="center"/>
              <w:rPr>
                <w:bCs/>
                <w:sz w:val="18"/>
                <w:szCs w:val="18"/>
              </w:rPr>
            </w:pPr>
            <w:r w:rsidRPr="0016680B">
              <w:rPr>
                <w:bCs/>
                <w:sz w:val="18"/>
                <w:szCs w:val="18"/>
              </w:rPr>
              <w:t>3</w:t>
            </w:r>
          </w:p>
        </w:tc>
        <w:tc>
          <w:tcPr>
            <w:tcW w:w="993" w:type="dxa"/>
          </w:tcPr>
          <w:p w:rsidR="008358C1" w:rsidRPr="0016680B" w:rsidRDefault="008358C1" w:rsidP="0097777A">
            <w:pPr>
              <w:jc w:val="center"/>
              <w:rPr>
                <w:sz w:val="18"/>
                <w:szCs w:val="18"/>
              </w:rPr>
            </w:pPr>
            <w:r>
              <w:rPr>
                <w:sz w:val="18"/>
                <w:szCs w:val="18"/>
              </w:rPr>
              <w:t>4</w:t>
            </w:r>
          </w:p>
        </w:tc>
        <w:tc>
          <w:tcPr>
            <w:tcW w:w="992" w:type="dxa"/>
          </w:tcPr>
          <w:p w:rsidR="008358C1" w:rsidRPr="0016680B" w:rsidRDefault="008358C1" w:rsidP="0097777A">
            <w:pPr>
              <w:jc w:val="center"/>
              <w:rPr>
                <w:sz w:val="18"/>
                <w:szCs w:val="18"/>
              </w:rPr>
            </w:pPr>
            <w:r>
              <w:rPr>
                <w:sz w:val="18"/>
                <w:szCs w:val="18"/>
              </w:rPr>
              <w:t>5</w:t>
            </w:r>
          </w:p>
        </w:tc>
        <w:tc>
          <w:tcPr>
            <w:tcW w:w="992" w:type="dxa"/>
          </w:tcPr>
          <w:p w:rsidR="008358C1" w:rsidRPr="0016680B" w:rsidRDefault="008358C1" w:rsidP="0097777A">
            <w:pPr>
              <w:jc w:val="center"/>
              <w:rPr>
                <w:sz w:val="18"/>
                <w:szCs w:val="18"/>
              </w:rPr>
            </w:pPr>
            <w:r>
              <w:rPr>
                <w:sz w:val="18"/>
                <w:szCs w:val="18"/>
              </w:rPr>
              <w:t>6</w:t>
            </w:r>
          </w:p>
        </w:tc>
        <w:tc>
          <w:tcPr>
            <w:tcW w:w="992" w:type="dxa"/>
            <w:shd w:val="clear" w:color="auto" w:fill="auto"/>
          </w:tcPr>
          <w:p w:rsidR="008358C1" w:rsidRPr="0016680B" w:rsidRDefault="008358C1" w:rsidP="0097777A">
            <w:pPr>
              <w:jc w:val="center"/>
              <w:rPr>
                <w:sz w:val="18"/>
                <w:szCs w:val="18"/>
              </w:rPr>
            </w:pPr>
            <w:r>
              <w:rPr>
                <w:sz w:val="18"/>
                <w:szCs w:val="18"/>
              </w:rPr>
              <w:t>7</w:t>
            </w:r>
          </w:p>
        </w:tc>
        <w:tc>
          <w:tcPr>
            <w:tcW w:w="993" w:type="dxa"/>
            <w:shd w:val="clear" w:color="auto" w:fill="auto"/>
          </w:tcPr>
          <w:p w:rsidR="008358C1" w:rsidRPr="0016680B" w:rsidRDefault="008358C1" w:rsidP="0097777A">
            <w:pPr>
              <w:jc w:val="center"/>
              <w:rPr>
                <w:sz w:val="18"/>
                <w:szCs w:val="18"/>
              </w:rPr>
            </w:pPr>
            <w:r>
              <w:rPr>
                <w:sz w:val="18"/>
                <w:szCs w:val="18"/>
              </w:rPr>
              <w:t>8</w:t>
            </w:r>
          </w:p>
        </w:tc>
        <w:tc>
          <w:tcPr>
            <w:tcW w:w="992" w:type="dxa"/>
            <w:shd w:val="clear" w:color="auto" w:fill="auto"/>
          </w:tcPr>
          <w:p w:rsidR="008358C1" w:rsidRPr="0016680B" w:rsidRDefault="008358C1" w:rsidP="0097777A">
            <w:pPr>
              <w:jc w:val="center"/>
              <w:rPr>
                <w:sz w:val="18"/>
                <w:szCs w:val="18"/>
              </w:rPr>
            </w:pPr>
            <w:r>
              <w:rPr>
                <w:sz w:val="18"/>
                <w:szCs w:val="18"/>
              </w:rPr>
              <w:t>9</w:t>
            </w:r>
          </w:p>
        </w:tc>
        <w:tc>
          <w:tcPr>
            <w:tcW w:w="992" w:type="dxa"/>
          </w:tcPr>
          <w:p w:rsidR="008358C1" w:rsidRPr="0016680B" w:rsidRDefault="008358C1" w:rsidP="0097777A">
            <w:pPr>
              <w:jc w:val="center"/>
              <w:rPr>
                <w:sz w:val="18"/>
                <w:szCs w:val="18"/>
              </w:rPr>
            </w:pPr>
            <w:r>
              <w:rPr>
                <w:sz w:val="18"/>
                <w:szCs w:val="18"/>
              </w:rPr>
              <w:t>10</w:t>
            </w:r>
          </w:p>
        </w:tc>
        <w:tc>
          <w:tcPr>
            <w:tcW w:w="992" w:type="dxa"/>
          </w:tcPr>
          <w:p w:rsidR="008358C1" w:rsidRPr="0016680B" w:rsidRDefault="008358C1" w:rsidP="0097777A">
            <w:pPr>
              <w:jc w:val="center"/>
              <w:rPr>
                <w:sz w:val="18"/>
                <w:szCs w:val="18"/>
              </w:rPr>
            </w:pPr>
            <w:r w:rsidRPr="0016680B">
              <w:rPr>
                <w:sz w:val="18"/>
                <w:szCs w:val="18"/>
              </w:rPr>
              <w:t>1</w:t>
            </w:r>
            <w:r>
              <w:rPr>
                <w:sz w:val="18"/>
                <w:szCs w:val="18"/>
              </w:rPr>
              <w:t>1</w:t>
            </w:r>
          </w:p>
        </w:tc>
        <w:tc>
          <w:tcPr>
            <w:tcW w:w="993" w:type="dxa"/>
          </w:tcPr>
          <w:p w:rsidR="008358C1" w:rsidRPr="0016680B" w:rsidRDefault="008358C1" w:rsidP="0097777A">
            <w:pPr>
              <w:jc w:val="center"/>
              <w:rPr>
                <w:sz w:val="18"/>
                <w:szCs w:val="18"/>
              </w:rPr>
            </w:pPr>
            <w:r>
              <w:rPr>
                <w:sz w:val="18"/>
                <w:szCs w:val="18"/>
              </w:rPr>
              <w:t>12</w:t>
            </w:r>
          </w:p>
        </w:tc>
        <w:tc>
          <w:tcPr>
            <w:tcW w:w="992" w:type="dxa"/>
          </w:tcPr>
          <w:p w:rsidR="008358C1" w:rsidRPr="0016680B" w:rsidRDefault="008358C1" w:rsidP="0097777A">
            <w:pPr>
              <w:jc w:val="center"/>
              <w:rPr>
                <w:sz w:val="18"/>
                <w:szCs w:val="18"/>
              </w:rPr>
            </w:pPr>
            <w:r>
              <w:rPr>
                <w:sz w:val="18"/>
                <w:szCs w:val="18"/>
              </w:rPr>
              <w:t>13</w:t>
            </w:r>
          </w:p>
        </w:tc>
        <w:tc>
          <w:tcPr>
            <w:tcW w:w="993" w:type="dxa"/>
          </w:tcPr>
          <w:p w:rsidR="008358C1" w:rsidRPr="0016680B" w:rsidRDefault="008358C1" w:rsidP="0097777A">
            <w:pPr>
              <w:jc w:val="center"/>
              <w:rPr>
                <w:sz w:val="18"/>
                <w:szCs w:val="18"/>
              </w:rPr>
            </w:pPr>
            <w:r>
              <w:rPr>
                <w:sz w:val="18"/>
                <w:szCs w:val="18"/>
              </w:rPr>
              <w:t>14</w:t>
            </w:r>
          </w:p>
        </w:tc>
        <w:tc>
          <w:tcPr>
            <w:tcW w:w="992" w:type="dxa"/>
          </w:tcPr>
          <w:p w:rsidR="008358C1" w:rsidRPr="0016680B" w:rsidRDefault="008358C1" w:rsidP="0097777A">
            <w:pPr>
              <w:jc w:val="center"/>
              <w:rPr>
                <w:sz w:val="18"/>
                <w:szCs w:val="18"/>
              </w:rPr>
            </w:pPr>
            <w:r>
              <w:rPr>
                <w:sz w:val="18"/>
                <w:szCs w:val="18"/>
              </w:rPr>
              <w:t>15</w:t>
            </w:r>
          </w:p>
        </w:tc>
      </w:tr>
      <w:tr w:rsidR="008358C1" w:rsidRPr="00C1370B" w:rsidTr="0097777A">
        <w:trPr>
          <w:trHeight w:val="315"/>
        </w:trPr>
        <w:tc>
          <w:tcPr>
            <w:tcW w:w="1560" w:type="dxa"/>
            <w:vMerge w:val="restart"/>
            <w:shd w:val="clear" w:color="auto" w:fill="auto"/>
            <w:hideMark/>
          </w:tcPr>
          <w:p w:rsidR="008358C1" w:rsidRPr="0016680B" w:rsidRDefault="008358C1" w:rsidP="0097777A">
            <w:pPr>
              <w:rPr>
                <w:sz w:val="18"/>
                <w:szCs w:val="18"/>
              </w:rPr>
            </w:pPr>
            <w:r w:rsidRPr="0016680B">
              <w:rPr>
                <w:sz w:val="18"/>
                <w:szCs w:val="18"/>
              </w:rPr>
              <w:t>Муниципальная программа «Социальная поддержка</w:t>
            </w:r>
            <w:r>
              <w:rPr>
                <w:sz w:val="18"/>
                <w:szCs w:val="18"/>
              </w:rPr>
              <w:t xml:space="preserve"> граждан</w:t>
            </w:r>
            <w:r w:rsidRPr="0016680B">
              <w:rPr>
                <w:sz w:val="18"/>
                <w:szCs w:val="18"/>
              </w:rPr>
              <w:t>»</w:t>
            </w:r>
          </w:p>
        </w:tc>
        <w:tc>
          <w:tcPr>
            <w:tcW w:w="1559" w:type="dxa"/>
            <w:shd w:val="clear" w:color="auto" w:fill="auto"/>
            <w:noWrap/>
            <w:hideMark/>
          </w:tcPr>
          <w:p w:rsidR="008358C1" w:rsidRPr="00F93458" w:rsidRDefault="008358C1" w:rsidP="0097777A">
            <w:pPr>
              <w:widowControl w:val="0"/>
              <w:adjustRightInd w:val="0"/>
              <w:outlineLvl w:val="2"/>
            </w:pPr>
            <w:r>
              <w:t>В</w:t>
            </w:r>
            <w:r w:rsidRPr="00F93458">
              <w:t>сего</w:t>
            </w:r>
          </w:p>
        </w:tc>
        <w:tc>
          <w:tcPr>
            <w:tcW w:w="992" w:type="dxa"/>
            <w:tcBorders>
              <w:top w:val="single" w:sz="4" w:space="0" w:color="auto"/>
              <w:left w:val="single" w:sz="4" w:space="0" w:color="auto"/>
              <w:bottom w:val="single" w:sz="4" w:space="0" w:color="auto"/>
              <w:right w:val="single" w:sz="4" w:space="0" w:color="auto"/>
            </w:tcBorders>
            <w:noWrap/>
            <w:hideMark/>
          </w:tcPr>
          <w:p w:rsidR="008358C1" w:rsidRPr="00113EFC" w:rsidRDefault="008358C1" w:rsidP="0097777A">
            <w:pPr>
              <w:pStyle w:val="ConsPlusCell"/>
              <w:jc w:val="center"/>
              <w:rPr>
                <w:sz w:val="18"/>
                <w:szCs w:val="18"/>
              </w:rPr>
            </w:pPr>
            <w:r>
              <w:rPr>
                <w:sz w:val="18"/>
                <w:szCs w:val="18"/>
              </w:rPr>
              <w:t>884,5</w:t>
            </w:r>
          </w:p>
        </w:tc>
        <w:tc>
          <w:tcPr>
            <w:tcW w:w="993" w:type="dxa"/>
            <w:tcBorders>
              <w:top w:val="single" w:sz="4" w:space="0" w:color="auto"/>
              <w:left w:val="single" w:sz="4" w:space="0" w:color="auto"/>
              <w:bottom w:val="single" w:sz="4" w:space="0" w:color="auto"/>
              <w:right w:val="single" w:sz="4" w:space="0" w:color="auto"/>
            </w:tcBorders>
          </w:tcPr>
          <w:p w:rsidR="008358C1" w:rsidRPr="00113EFC" w:rsidRDefault="008358C1" w:rsidP="0097777A">
            <w:pPr>
              <w:jc w:val="center"/>
              <w:rPr>
                <w:sz w:val="18"/>
                <w:szCs w:val="18"/>
              </w:rPr>
            </w:pPr>
            <w:r>
              <w:rPr>
                <w:sz w:val="18"/>
                <w:szCs w:val="18"/>
              </w:rPr>
              <w:t>64,0</w:t>
            </w:r>
          </w:p>
        </w:tc>
        <w:tc>
          <w:tcPr>
            <w:tcW w:w="992" w:type="dxa"/>
            <w:tcBorders>
              <w:top w:val="single" w:sz="4" w:space="0" w:color="auto"/>
              <w:left w:val="single" w:sz="4" w:space="0" w:color="auto"/>
              <w:bottom w:val="single" w:sz="4" w:space="0" w:color="auto"/>
              <w:right w:val="single" w:sz="4" w:space="0" w:color="auto"/>
            </w:tcBorders>
          </w:tcPr>
          <w:p w:rsidR="008358C1" w:rsidRPr="00113EFC" w:rsidRDefault="008358C1" w:rsidP="0097777A">
            <w:pPr>
              <w:jc w:val="center"/>
              <w:rPr>
                <w:sz w:val="18"/>
                <w:szCs w:val="18"/>
              </w:rPr>
            </w:pPr>
            <w:r>
              <w:rPr>
                <w:sz w:val="18"/>
                <w:szCs w:val="18"/>
              </w:rPr>
              <w:t>108,0</w:t>
            </w:r>
          </w:p>
        </w:tc>
        <w:tc>
          <w:tcPr>
            <w:tcW w:w="992" w:type="dxa"/>
            <w:tcBorders>
              <w:top w:val="single" w:sz="4" w:space="0" w:color="auto"/>
              <w:left w:val="single" w:sz="4" w:space="0" w:color="auto"/>
              <w:bottom w:val="single" w:sz="4" w:space="0" w:color="auto"/>
              <w:right w:val="single" w:sz="4" w:space="0" w:color="auto"/>
            </w:tcBorders>
          </w:tcPr>
          <w:p w:rsidR="008358C1" w:rsidRPr="00113EFC" w:rsidRDefault="008358C1" w:rsidP="0097777A">
            <w:pPr>
              <w:jc w:val="center"/>
              <w:rPr>
                <w:sz w:val="18"/>
                <w:szCs w:val="18"/>
              </w:rPr>
            </w:pPr>
            <w:r>
              <w:rPr>
                <w:sz w:val="18"/>
                <w:szCs w:val="18"/>
              </w:rPr>
              <w:t>136,5</w:t>
            </w:r>
          </w:p>
        </w:tc>
        <w:tc>
          <w:tcPr>
            <w:tcW w:w="992" w:type="dxa"/>
            <w:tcBorders>
              <w:top w:val="single" w:sz="4" w:space="0" w:color="auto"/>
              <w:left w:val="single" w:sz="4" w:space="0" w:color="auto"/>
              <w:bottom w:val="single" w:sz="4" w:space="0" w:color="auto"/>
              <w:right w:val="single" w:sz="4" w:space="0" w:color="auto"/>
            </w:tcBorders>
            <w:noWrap/>
          </w:tcPr>
          <w:p w:rsidR="008358C1" w:rsidRPr="00113EFC" w:rsidRDefault="008358C1" w:rsidP="0097777A">
            <w:pPr>
              <w:jc w:val="center"/>
              <w:rPr>
                <w:sz w:val="18"/>
                <w:szCs w:val="18"/>
              </w:rPr>
            </w:pPr>
            <w:r>
              <w:rPr>
                <w:sz w:val="18"/>
                <w:szCs w:val="18"/>
              </w:rPr>
              <w:t>64,0</w:t>
            </w:r>
          </w:p>
        </w:tc>
        <w:tc>
          <w:tcPr>
            <w:tcW w:w="993" w:type="dxa"/>
            <w:tcBorders>
              <w:top w:val="single" w:sz="4" w:space="0" w:color="auto"/>
              <w:left w:val="single" w:sz="4" w:space="0" w:color="auto"/>
              <w:bottom w:val="single" w:sz="4" w:space="0" w:color="auto"/>
              <w:right w:val="single" w:sz="4" w:space="0" w:color="auto"/>
            </w:tcBorders>
            <w:noWrap/>
          </w:tcPr>
          <w:p w:rsidR="008358C1" w:rsidRPr="00113EFC" w:rsidRDefault="008358C1" w:rsidP="0097777A">
            <w:pPr>
              <w:jc w:val="center"/>
              <w:rPr>
                <w:sz w:val="18"/>
                <w:szCs w:val="18"/>
              </w:rPr>
            </w:pPr>
            <w:r>
              <w:rPr>
                <w:sz w:val="18"/>
                <w:szCs w:val="18"/>
              </w:rPr>
              <w:t>64,0</w:t>
            </w:r>
          </w:p>
        </w:tc>
        <w:tc>
          <w:tcPr>
            <w:tcW w:w="992" w:type="dxa"/>
            <w:tcBorders>
              <w:top w:val="single" w:sz="4" w:space="0" w:color="auto"/>
              <w:left w:val="single" w:sz="4" w:space="0" w:color="auto"/>
              <w:bottom w:val="single" w:sz="4" w:space="0" w:color="auto"/>
              <w:right w:val="single" w:sz="4" w:space="0" w:color="auto"/>
            </w:tcBorders>
            <w:noWrap/>
          </w:tcPr>
          <w:p w:rsidR="008358C1" w:rsidRPr="00113EFC" w:rsidRDefault="008358C1" w:rsidP="0097777A">
            <w:pPr>
              <w:jc w:val="center"/>
              <w:rPr>
                <w:sz w:val="18"/>
                <w:szCs w:val="18"/>
              </w:rPr>
            </w:pPr>
            <w:r>
              <w:rPr>
                <w:sz w:val="18"/>
                <w:szCs w:val="18"/>
              </w:rPr>
              <w:t>64,0</w:t>
            </w:r>
          </w:p>
        </w:tc>
        <w:tc>
          <w:tcPr>
            <w:tcW w:w="992" w:type="dxa"/>
            <w:tcBorders>
              <w:top w:val="single" w:sz="4" w:space="0" w:color="auto"/>
              <w:left w:val="single" w:sz="4" w:space="0" w:color="auto"/>
              <w:bottom w:val="single" w:sz="4" w:space="0" w:color="auto"/>
              <w:right w:val="single" w:sz="4" w:space="0" w:color="auto"/>
            </w:tcBorders>
          </w:tcPr>
          <w:p w:rsidR="008358C1" w:rsidRPr="00113EFC" w:rsidRDefault="008358C1" w:rsidP="0097777A">
            <w:pPr>
              <w:jc w:val="center"/>
              <w:rPr>
                <w:sz w:val="18"/>
                <w:szCs w:val="18"/>
              </w:rPr>
            </w:pPr>
            <w:r>
              <w:rPr>
                <w:sz w:val="18"/>
                <w:szCs w:val="18"/>
              </w:rPr>
              <w:t>64,0</w:t>
            </w:r>
          </w:p>
        </w:tc>
        <w:tc>
          <w:tcPr>
            <w:tcW w:w="992" w:type="dxa"/>
            <w:tcBorders>
              <w:top w:val="single" w:sz="4" w:space="0" w:color="auto"/>
              <w:left w:val="single" w:sz="4" w:space="0" w:color="auto"/>
              <w:bottom w:val="single" w:sz="4" w:space="0" w:color="auto"/>
              <w:right w:val="single" w:sz="4" w:space="0" w:color="auto"/>
            </w:tcBorders>
          </w:tcPr>
          <w:p w:rsidR="008358C1" w:rsidRPr="00113EFC" w:rsidRDefault="008358C1" w:rsidP="0097777A">
            <w:pPr>
              <w:jc w:val="center"/>
              <w:rPr>
                <w:sz w:val="18"/>
                <w:szCs w:val="18"/>
              </w:rPr>
            </w:pPr>
            <w:r>
              <w:rPr>
                <w:sz w:val="18"/>
                <w:szCs w:val="18"/>
              </w:rPr>
              <w:t>64,0</w:t>
            </w:r>
          </w:p>
        </w:tc>
        <w:tc>
          <w:tcPr>
            <w:tcW w:w="993" w:type="dxa"/>
            <w:tcBorders>
              <w:top w:val="single" w:sz="4" w:space="0" w:color="auto"/>
              <w:left w:val="single" w:sz="4" w:space="0" w:color="auto"/>
              <w:bottom w:val="single" w:sz="4" w:space="0" w:color="auto"/>
              <w:right w:val="single" w:sz="4" w:space="0" w:color="auto"/>
            </w:tcBorders>
          </w:tcPr>
          <w:p w:rsidR="008358C1" w:rsidRPr="00113EFC" w:rsidRDefault="008358C1" w:rsidP="0097777A">
            <w:pPr>
              <w:jc w:val="center"/>
              <w:rPr>
                <w:sz w:val="18"/>
                <w:szCs w:val="18"/>
              </w:rPr>
            </w:pPr>
            <w:r>
              <w:rPr>
                <w:sz w:val="18"/>
                <w:szCs w:val="18"/>
              </w:rPr>
              <w:t>64,0</w:t>
            </w:r>
          </w:p>
        </w:tc>
        <w:tc>
          <w:tcPr>
            <w:tcW w:w="992" w:type="dxa"/>
            <w:tcBorders>
              <w:top w:val="single" w:sz="4" w:space="0" w:color="auto"/>
              <w:left w:val="single" w:sz="4" w:space="0" w:color="auto"/>
              <w:bottom w:val="single" w:sz="4" w:space="0" w:color="auto"/>
              <w:right w:val="single" w:sz="4" w:space="0" w:color="auto"/>
            </w:tcBorders>
          </w:tcPr>
          <w:p w:rsidR="008358C1" w:rsidRPr="00113EFC" w:rsidRDefault="008358C1" w:rsidP="0097777A">
            <w:pPr>
              <w:jc w:val="center"/>
              <w:rPr>
                <w:sz w:val="18"/>
                <w:szCs w:val="18"/>
              </w:rPr>
            </w:pPr>
            <w:r>
              <w:rPr>
                <w:sz w:val="18"/>
                <w:szCs w:val="18"/>
              </w:rPr>
              <w:t>64,0</w:t>
            </w:r>
          </w:p>
        </w:tc>
        <w:tc>
          <w:tcPr>
            <w:tcW w:w="993" w:type="dxa"/>
            <w:tcBorders>
              <w:top w:val="single" w:sz="4" w:space="0" w:color="auto"/>
              <w:left w:val="single" w:sz="4" w:space="0" w:color="auto"/>
              <w:bottom w:val="single" w:sz="4" w:space="0" w:color="auto"/>
              <w:right w:val="single" w:sz="4" w:space="0" w:color="auto"/>
            </w:tcBorders>
          </w:tcPr>
          <w:p w:rsidR="008358C1" w:rsidRPr="00113EFC" w:rsidRDefault="008358C1" w:rsidP="0097777A">
            <w:pPr>
              <w:jc w:val="center"/>
              <w:rPr>
                <w:sz w:val="18"/>
                <w:szCs w:val="18"/>
              </w:rPr>
            </w:pPr>
            <w:r>
              <w:rPr>
                <w:sz w:val="18"/>
                <w:szCs w:val="18"/>
              </w:rPr>
              <w:t>64,0</w:t>
            </w:r>
          </w:p>
        </w:tc>
        <w:tc>
          <w:tcPr>
            <w:tcW w:w="992" w:type="dxa"/>
            <w:tcBorders>
              <w:top w:val="single" w:sz="4" w:space="0" w:color="auto"/>
              <w:left w:val="single" w:sz="4" w:space="0" w:color="auto"/>
              <w:bottom w:val="single" w:sz="4" w:space="0" w:color="auto"/>
              <w:right w:val="single" w:sz="4" w:space="0" w:color="auto"/>
            </w:tcBorders>
          </w:tcPr>
          <w:p w:rsidR="008358C1" w:rsidRPr="00113EFC" w:rsidRDefault="008358C1" w:rsidP="0097777A">
            <w:pPr>
              <w:jc w:val="center"/>
              <w:rPr>
                <w:sz w:val="18"/>
                <w:szCs w:val="18"/>
              </w:rPr>
            </w:pPr>
            <w:r>
              <w:rPr>
                <w:sz w:val="18"/>
                <w:szCs w:val="18"/>
              </w:rPr>
              <w:t>64,0</w:t>
            </w:r>
          </w:p>
        </w:tc>
      </w:tr>
      <w:tr w:rsidR="008358C1" w:rsidRPr="00C1370B" w:rsidTr="0097777A">
        <w:trPr>
          <w:trHeight w:val="315"/>
        </w:trPr>
        <w:tc>
          <w:tcPr>
            <w:tcW w:w="1560" w:type="dxa"/>
            <w:vMerge/>
            <w:vAlign w:val="center"/>
            <w:hideMark/>
          </w:tcPr>
          <w:p w:rsidR="008358C1" w:rsidRPr="0016680B" w:rsidRDefault="008358C1" w:rsidP="0097777A">
            <w:pPr>
              <w:rPr>
                <w:sz w:val="18"/>
                <w:szCs w:val="18"/>
              </w:rPr>
            </w:pPr>
          </w:p>
        </w:tc>
        <w:tc>
          <w:tcPr>
            <w:tcW w:w="1559" w:type="dxa"/>
            <w:shd w:val="clear" w:color="auto" w:fill="auto"/>
            <w:hideMark/>
          </w:tcPr>
          <w:p w:rsidR="008358C1" w:rsidRPr="00F93458" w:rsidRDefault="008358C1" w:rsidP="0097777A">
            <w:pPr>
              <w:widowControl w:val="0"/>
              <w:adjustRightInd w:val="0"/>
              <w:outlineLvl w:val="2"/>
            </w:pPr>
            <w:r>
              <w:t>б</w:t>
            </w:r>
            <w:r w:rsidRPr="00F93458">
              <w:t xml:space="preserve">юджет </w:t>
            </w:r>
            <w:r>
              <w:t xml:space="preserve">Прогрессовского сельского поселения </w:t>
            </w:r>
          </w:p>
        </w:tc>
        <w:tc>
          <w:tcPr>
            <w:tcW w:w="992" w:type="dxa"/>
            <w:tcBorders>
              <w:top w:val="single" w:sz="4" w:space="0" w:color="auto"/>
              <w:left w:val="single" w:sz="4" w:space="0" w:color="auto"/>
              <w:bottom w:val="single" w:sz="4" w:space="0" w:color="auto"/>
              <w:right w:val="single" w:sz="4" w:space="0" w:color="auto"/>
            </w:tcBorders>
            <w:noWrap/>
            <w:hideMark/>
          </w:tcPr>
          <w:p w:rsidR="008358C1" w:rsidRPr="00113EFC" w:rsidRDefault="008358C1" w:rsidP="0097777A">
            <w:pPr>
              <w:pStyle w:val="ConsPlusCell"/>
              <w:jc w:val="center"/>
              <w:rPr>
                <w:sz w:val="18"/>
                <w:szCs w:val="18"/>
              </w:rPr>
            </w:pPr>
            <w:r>
              <w:rPr>
                <w:sz w:val="18"/>
                <w:szCs w:val="18"/>
              </w:rPr>
              <w:t>884,5</w:t>
            </w:r>
          </w:p>
        </w:tc>
        <w:tc>
          <w:tcPr>
            <w:tcW w:w="993" w:type="dxa"/>
            <w:tcBorders>
              <w:top w:val="single" w:sz="4" w:space="0" w:color="auto"/>
              <w:left w:val="single" w:sz="4" w:space="0" w:color="auto"/>
              <w:bottom w:val="single" w:sz="4" w:space="0" w:color="auto"/>
              <w:right w:val="single" w:sz="4" w:space="0" w:color="auto"/>
            </w:tcBorders>
          </w:tcPr>
          <w:p w:rsidR="008358C1" w:rsidRPr="00113EFC" w:rsidRDefault="008358C1" w:rsidP="0097777A">
            <w:pPr>
              <w:jc w:val="center"/>
              <w:rPr>
                <w:sz w:val="18"/>
                <w:szCs w:val="18"/>
              </w:rPr>
            </w:pPr>
            <w:r>
              <w:rPr>
                <w:sz w:val="18"/>
                <w:szCs w:val="18"/>
              </w:rPr>
              <w:t>64,0</w:t>
            </w:r>
          </w:p>
        </w:tc>
        <w:tc>
          <w:tcPr>
            <w:tcW w:w="992" w:type="dxa"/>
            <w:tcBorders>
              <w:top w:val="single" w:sz="4" w:space="0" w:color="auto"/>
              <w:left w:val="single" w:sz="4" w:space="0" w:color="auto"/>
              <w:bottom w:val="single" w:sz="4" w:space="0" w:color="auto"/>
              <w:right w:val="single" w:sz="4" w:space="0" w:color="auto"/>
            </w:tcBorders>
          </w:tcPr>
          <w:p w:rsidR="008358C1" w:rsidRPr="00113EFC" w:rsidRDefault="008358C1" w:rsidP="0097777A">
            <w:pPr>
              <w:jc w:val="center"/>
              <w:rPr>
                <w:sz w:val="18"/>
                <w:szCs w:val="18"/>
              </w:rPr>
            </w:pPr>
            <w:r>
              <w:rPr>
                <w:sz w:val="18"/>
                <w:szCs w:val="18"/>
              </w:rPr>
              <w:t>108,0</w:t>
            </w:r>
          </w:p>
        </w:tc>
        <w:tc>
          <w:tcPr>
            <w:tcW w:w="992" w:type="dxa"/>
            <w:tcBorders>
              <w:top w:val="single" w:sz="4" w:space="0" w:color="auto"/>
              <w:left w:val="single" w:sz="4" w:space="0" w:color="auto"/>
              <w:bottom w:val="single" w:sz="4" w:space="0" w:color="auto"/>
              <w:right w:val="single" w:sz="4" w:space="0" w:color="auto"/>
            </w:tcBorders>
          </w:tcPr>
          <w:p w:rsidR="008358C1" w:rsidRPr="00113EFC" w:rsidRDefault="008358C1" w:rsidP="0097777A">
            <w:pPr>
              <w:jc w:val="center"/>
              <w:rPr>
                <w:sz w:val="18"/>
                <w:szCs w:val="18"/>
              </w:rPr>
            </w:pPr>
            <w:r>
              <w:rPr>
                <w:sz w:val="18"/>
                <w:szCs w:val="18"/>
              </w:rPr>
              <w:t>136,5</w:t>
            </w:r>
          </w:p>
        </w:tc>
        <w:tc>
          <w:tcPr>
            <w:tcW w:w="992" w:type="dxa"/>
            <w:tcBorders>
              <w:top w:val="single" w:sz="4" w:space="0" w:color="auto"/>
              <w:left w:val="single" w:sz="4" w:space="0" w:color="auto"/>
              <w:bottom w:val="single" w:sz="4" w:space="0" w:color="auto"/>
              <w:right w:val="single" w:sz="4" w:space="0" w:color="auto"/>
            </w:tcBorders>
            <w:noWrap/>
          </w:tcPr>
          <w:p w:rsidR="008358C1" w:rsidRPr="00113EFC" w:rsidRDefault="008358C1" w:rsidP="0097777A">
            <w:pPr>
              <w:jc w:val="center"/>
              <w:rPr>
                <w:sz w:val="18"/>
                <w:szCs w:val="18"/>
              </w:rPr>
            </w:pPr>
            <w:r>
              <w:rPr>
                <w:sz w:val="18"/>
                <w:szCs w:val="18"/>
              </w:rPr>
              <w:t>64,0</w:t>
            </w:r>
          </w:p>
        </w:tc>
        <w:tc>
          <w:tcPr>
            <w:tcW w:w="993" w:type="dxa"/>
            <w:tcBorders>
              <w:top w:val="single" w:sz="4" w:space="0" w:color="auto"/>
              <w:left w:val="single" w:sz="4" w:space="0" w:color="auto"/>
              <w:bottom w:val="single" w:sz="4" w:space="0" w:color="auto"/>
              <w:right w:val="single" w:sz="4" w:space="0" w:color="auto"/>
            </w:tcBorders>
            <w:noWrap/>
          </w:tcPr>
          <w:p w:rsidR="008358C1" w:rsidRPr="00113EFC" w:rsidRDefault="008358C1" w:rsidP="0097777A">
            <w:pPr>
              <w:jc w:val="center"/>
              <w:rPr>
                <w:sz w:val="18"/>
                <w:szCs w:val="18"/>
              </w:rPr>
            </w:pPr>
            <w:r>
              <w:rPr>
                <w:sz w:val="18"/>
                <w:szCs w:val="18"/>
              </w:rPr>
              <w:t>64,0</w:t>
            </w:r>
          </w:p>
        </w:tc>
        <w:tc>
          <w:tcPr>
            <w:tcW w:w="992" w:type="dxa"/>
            <w:tcBorders>
              <w:top w:val="single" w:sz="4" w:space="0" w:color="auto"/>
              <w:left w:val="single" w:sz="4" w:space="0" w:color="auto"/>
              <w:bottom w:val="single" w:sz="4" w:space="0" w:color="auto"/>
              <w:right w:val="single" w:sz="4" w:space="0" w:color="auto"/>
            </w:tcBorders>
            <w:noWrap/>
          </w:tcPr>
          <w:p w:rsidR="008358C1" w:rsidRPr="00113EFC" w:rsidRDefault="008358C1" w:rsidP="0097777A">
            <w:pPr>
              <w:jc w:val="center"/>
              <w:rPr>
                <w:sz w:val="18"/>
                <w:szCs w:val="18"/>
              </w:rPr>
            </w:pPr>
            <w:r>
              <w:rPr>
                <w:sz w:val="18"/>
                <w:szCs w:val="18"/>
              </w:rPr>
              <w:t>64,0</w:t>
            </w:r>
          </w:p>
        </w:tc>
        <w:tc>
          <w:tcPr>
            <w:tcW w:w="992" w:type="dxa"/>
            <w:tcBorders>
              <w:top w:val="single" w:sz="4" w:space="0" w:color="auto"/>
              <w:left w:val="single" w:sz="4" w:space="0" w:color="auto"/>
              <w:bottom w:val="single" w:sz="4" w:space="0" w:color="auto"/>
              <w:right w:val="single" w:sz="4" w:space="0" w:color="auto"/>
            </w:tcBorders>
          </w:tcPr>
          <w:p w:rsidR="008358C1" w:rsidRPr="00113EFC" w:rsidRDefault="008358C1" w:rsidP="0097777A">
            <w:pPr>
              <w:jc w:val="center"/>
              <w:rPr>
                <w:sz w:val="18"/>
                <w:szCs w:val="18"/>
              </w:rPr>
            </w:pPr>
            <w:r>
              <w:rPr>
                <w:sz w:val="18"/>
                <w:szCs w:val="18"/>
              </w:rPr>
              <w:t>64,0</w:t>
            </w:r>
          </w:p>
        </w:tc>
        <w:tc>
          <w:tcPr>
            <w:tcW w:w="992" w:type="dxa"/>
            <w:tcBorders>
              <w:top w:val="single" w:sz="4" w:space="0" w:color="auto"/>
              <w:left w:val="single" w:sz="4" w:space="0" w:color="auto"/>
              <w:bottom w:val="single" w:sz="4" w:space="0" w:color="auto"/>
              <w:right w:val="single" w:sz="4" w:space="0" w:color="auto"/>
            </w:tcBorders>
          </w:tcPr>
          <w:p w:rsidR="008358C1" w:rsidRPr="00113EFC" w:rsidRDefault="008358C1" w:rsidP="0097777A">
            <w:pPr>
              <w:jc w:val="center"/>
              <w:rPr>
                <w:sz w:val="18"/>
                <w:szCs w:val="18"/>
              </w:rPr>
            </w:pPr>
            <w:r>
              <w:rPr>
                <w:sz w:val="18"/>
                <w:szCs w:val="18"/>
              </w:rPr>
              <w:t>64,0</w:t>
            </w:r>
          </w:p>
        </w:tc>
        <w:tc>
          <w:tcPr>
            <w:tcW w:w="993" w:type="dxa"/>
            <w:tcBorders>
              <w:top w:val="single" w:sz="4" w:space="0" w:color="auto"/>
              <w:left w:val="single" w:sz="4" w:space="0" w:color="auto"/>
              <w:bottom w:val="single" w:sz="4" w:space="0" w:color="auto"/>
              <w:right w:val="single" w:sz="4" w:space="0" w:color="auto"/>
            </w:tcBorders>
          </w:tcPr>
          <w:p w:rsidR="008358C1" w:rsidRPr="00113EFC" w:rsidRDefault="008358C1" w:rsidP="0097777A">
            <w:pPr>
              <w:jc w:val="center"/>
              <w:rPr>
                <w:sz w:val="18"/>
                <w:szCs w:val="18"/>
              </w:rPr>
            </w:pPr>
            <w:r>
              <w:rPr>
                <w:sz w:val="18"/>
                <w:szCs w:val="18"/>
              </w:rPr>
              <w:t>64,0</w:t>
            </w:r>
          </w:p>
        </w:tc>
        <w:tc>
          <w:tcPr>
            <w:tcW w:w="992" w:type="dxa"/>
            <w:tcBorders>
              <w:top w:val="single" w:sz="4" w:space="0" w:color="auto"/>
              <w:left w:val="single" w:sz="4" w:space="0" w:color="auto"/>
              <w:bottom w:val="single" w:sz="4" w:space="0" w:color="auto"/>
              <w:right w:val="single" w:sz="4" w:space="0" w:color="auto"/>
            </w:tcBorders>
          </w:tcPr>
          <w:p w:rsidR="008358C1" w:rsidRPr="00113EFC" w:rsidRDefault="008358C1" w:rsidP="0097777A">
            <w:pPr>
              <w:jc w:val="center"/>
              <w:rPr>
                <w:sz w:val="18"/>
                <w:szCs w:val="18"/>
              </w:rPr>
            </w:pPr>
            <w:r>
              <w:rPr>
                <w:sz w:val="18"/>
                <w:szCs w:val="18"/>
              </w:rPr>
              <w:t>64,0</w:t>
            </w:r>
          </w:p>
        </w:tc>
        <w:tc>
          <w:tcPr>
            <w:tcW w:w="993" w:type="dxa"/>
            <w:tcBorders>
              <w:top w:val="single" w:sz="4" w:space="0" w:color="auto"/>
              <w:left w:val="single" w:sz="4" w:space="0" w:color="auto"/>
              <w:bottom w:val="single" w:sz="4" w:space="0" w:color="auto"/>
              <w:right w:val="single" w:sz="4" w:space="0" w:color="auto"/>
            </w:tcBorders>
          </w:tcPr>
          <w:p w:rsidR="008358C1" w:rsidRPr="00113EFC" w:rsidRDefault="008358C1" w:rsidP="0097777A">
            <w:pPr>
              <w:jc w:val="center"/>
              <w:rPr>
                <w:sz w:val="18"/>
                <w:szCs w:val="18"/>
              </w:rPr>
            </w:pPr>
            <w:r>
              <w:rPr>
                <w:sz w:val="18"/>
                <w:szCs w:val="18"/>
              </w:rPr>
              <w:t>64,0</w:t>
            </w:r>
          </w:p>
        </w:tc>
        <w:tc>
          <w:tcPr>
            <w:tcW w:w="992" w:type="dxa"/>
            <w:tcBorders>
              <w:top w:val="single" w:sz="4" w:space="0" w:color="auto"/>
              <w:left w:val="single" w:sz="4" w:space="0" w:color="auto"/>
              <w:bottom w:val="single" w:sz="4" w:space="0" w:color="auto"/>
              <w:right w:val="single" w:sz="4" w:space="0" w:color="auto"/>
            </w:tcBorders>
          </w:tcPr>
          <w:p w:rsidR="008358C1" w:rsidRPr="00113EFC" w:rsidRDefault="008358C1" w:rsidP="0097777A">
            <w:pPr>
              <w:jc w:val="center"/>
              <w:rPr>
                <w:sz w:val="18"/>
                <w:szCs w:val="18"/>
              </w:rPr>
            </w:pPr>
            <w:r>
              <w:rPr>
                <w:sz w:val="18"/>
                <w:szCs w:val="18"/>
              </w:rPr>
              <w:t>64,0</w:t>
            </w:r>
          </w:p>
        </w:tc>
      </w:tr>
      <w:tr w:rsidR="008358C1" w:rsidRPr="00C1370B" w:rsidTr="0097777A">
        <w:trPr>
          <w:trHeight w:val="315"/>
        </w:trPr>
        <w:tc>
          <w:tcPr>
            <w:tcW w:w="1560" w:type="dxa"/>
            <w:vMerge/>
            <w:vAlign w:val="center"/>
          </w:tcPr>
          <w:p w:rsidR="008358C1" w:rsidRPr="0016680B" w:rsidRDefault="008358C1" w:rsidP="0097777A">
            <w:pPr>
              <w:rPr>
                <w:sz w:val="18"/>
                <w:szCs w:val="18"/>
              </w:rPr>
            </w:pPr>
          </w:p>
        </w:tc>
        <w:tc>
          <w:tcPr>
            <w:tcW w:w="1559" w:type="dxa"/>
            <w:shd w:val="clear" w:color="auto" w:fill="auto"/>
          </w:tcPr>
          <w:p w:rsidR="008358C1" w:rsidRPr="00F93458" w:rsidRDefault="008358C1" w:rsidP="0097777A">
            <w:pPr>
              <w:widowControl w:val="0"/>
              <w:adjustRightInd w:val="0"/>
              <w:outlineLvl w:val="2"/>
            </w:pPr>
            <w:r w:rsidRPr="00F93458">
              <w:rPr>
                <w:bCs/>
              </w:rPr>
              <w:t xml:space="preserve">безвозмездные поступления в бюджет </w:t>
            </w:r>
            <w:r>
              <w:rPr>
                <w:bCs/>
              </w:rPr>
              <w:t xml:space="preserve">Прогрессовского сельского поселения </w:t>
            </w:r>
          </w:p>
        </w:tc>
        <w:tc>
          <w:tcPr>
            <w:tcW w:w="992" w:type="dxa"/>
            <w:shd w:val="clear" w:color="auto" w:fill="auto"/>
            <w:noWrap/>
          </w:tcPr>
          <w:p w:rsidR="008358C1" w:rsidRPr="0016680B" w:rsidRDefault="008358C1" w:rsidP="0097777A">
            <w:pPr>
              <w:jc w:val="center"/>
              <w:rPr>
                <w:sz w:val="18"/>
                <w:szCs w:val="18"/>
              </w:rPr>
            </w:pPr>
            <w:r>
              <w:rPr>
                <w:sz w:val="18"/>
                <w:szCs w:val="18"/>
              </w:rPr>
              <w:t>-</w:t>
            </w:r>
          </w:p>
        </w:tc>
        <w:tc>
          <w:tcPr>
            <w:tcW w:w="993" w:type="dxa"/>
          </w:tcPr>
          <w:p w:rsidR="008358C1" w:rsidRPr="0016680B" w:rsidRDefault="008358C1" w:rsidP="0097777A">
            <w:pPr>
              <w:jc w:val="center"/>
              <w:rPr>
                <w:sz w:val="18"/>
                <w:szCs w:val="18"/>
              </w:rPr>
            </w:pPr>
            <w:r>
              <w:rPr>
                <w:sz w:val="18"/>
                <w:szCs w:val="18"/>
              </w:rPr>
              <w:t>-</w:t>
            </w:r>
          </w:p>
        </w:tc>
        <w:tc>
          <w:tcPr>
            <w:tcW w:w="992" w:type="dxa"/>
          </w:tcPr>
          <w:p w:rsidR="008358C1" w:rsidRPr="0016680B" w:rsidRDefault="008358C1" w:rsidP="0097777A">
            <w:pPr>
              <w:jc w:val="center"/>
              <w:rPr>
                <w:sz w:val="18"/>
                <w:szCs w:val="18"/>
              </w:rPr>
            </w:pPr>
            <w:r>
              <w:rPr>
                <w:sz w:val="18"/>
                <w:szCs w:val="18"/>
              </w:rPr>
              <w:t>-</w:t>
            </w:r>
          </w:p>
        </w:tc>
        <w:tc>
          <w:tcPr>
            <w:tcW w:w="992" w:type="dxa"/>
          </w:tcPr>
          <w:p w:rsidR="008358C1" w:rsidRPr="0016680B" w:rsidRDefault="008358C1" w:rsidP="0097777A">
            <w:pPr>
              <w:jc w:val="center"/>
              <w:rPr>
                <w:sz w:val="18"/>
                <w:szCs w:val="18"/>
              </w:rPr>
            </w:pPr>
            <w:r>
              <w:rPr>
                <w:sz w:val="18"/>
                <w:szCs w:val="18"/>
              </w:rPr>
              <w:t>-</w:t>
            </w:r>
          </w:p>
        </w:tc>
        <w:tc>
          <w:tcPr>
            <w:tcW w:w="992" w:type="dxa"/>
            <w:shd w:val="clear" w:color="auto" w:fill="auto"/>
            <w:noWrap/>
          </w:tcPr>
          <w:p w:rsidR="008358C1" w:rsidRPr="0016680B" w:rsidRDefault="008358C1" w:rsidP="0097777A">
            <w:pPr>
              <w:jc w:val="center"/>
              <w:rPr>
                <w:sz w:val="18"/>
                <w:szCs w:val="18"/>
              </w:rPr>
            </w:pPr>
            <w:r>
              <w:rPr>
                <w:sz w:val="18"/>
                <w:szCs w:val="18"/>
              </w:rPr>
              <w:t>-</w:t>
            </w:r>
          </w:p>
        </w:tc>
        <w:tc>
          <w:tcPr>
            <w:tcW w:w="993" w:type="dxa"/>
            <w:shd w:val="clear" w:color="auto" w:fill="auto"/>
            <w:noWrap/>
          </w:tcPr>
          <w:p w:rsidR="008358C1" w:rsidRPr="0016680B" w:rsidRDefault="008358C1" w:rsidP="0097777A">
            <w:pPr>
              <w:jc w:val="center"/>
              <w:rPr>
                <w:sz w:val="18"/>
                <w:szCs w:val="18"/>
              </w:rPr>
            </w:pPr>
            <w:r>
              <w:rPr>
                <w:sz w:val="18"/>
                <w:szCs w:val="18"/>
              </w:rPr>
              <w:t>-</w:t>
            </w:r>
          </w:p>
        </w:tc>
        <w:tc>
          <w:tcPr>
            <w:tcW w:w="992" w:type="dxa"/>
            <w:shd w:val="clear" w:color="auto" w:fill="auto"/>
            <w:noWrap/>
          </w:tcPr>
          <w:p w:rsidR="008358C1" w:rsidRPr="0016680B" w:rsidRDefault="008358C1" w:rsidP="0097777A">
            <w:pPr>
              <w:jc w:val="center"/>
              <w:rPr>
                <w:sz w:val="18"/>
                <w:szCs w:val="18"/>
              </w:rPr>
            </w:pPr>
            <w:r>
              <w:rPr>
                <w:sz w:val="18"/>
                <w:szCs w:val="18"/>
              </w:rPr>
              <w:t>-</w:t>
            </w:r>
          </w:p>
        </w:tc>
        <w:tc>
          <w:tcPr>
            <w:tcW w:w="992" w:type="dxa"/>
          </w:tcPr>
          <w:p w:rsidR="008358C1" w:rsidRPr="0016680B" w:rsidRDefault="008358C1" w:rsidP="0097777A">
            <w:pPr>
              <w:jc w:val="center"/>
              <w:rPr>
                <w:sz w:val="18"/>
                <w:szCs w:val="18"/>
              </w:rPr>
            </w:pPr>
            <w:r>
              <w:rPr>
                <w:sz w:val="18"/>
                <w:szCs w:val="18"/>
              </w:rPr>
              <w:t>-</w:t>
            </w:r>
          </w:p>
        </w:tc>
        <w:tc>
          <w:tcPr>
            <w:tcW w:w="992" w:type="dxa"/>
          </w:tcPr>
          <w:p w:rsidR="008358C1" w:rsidRPr="0016680B" w:rsidRDefault="008358C1" w:rsidP="0097777A">
            <w:pPr>
              <w:jc w:val="center"/>
              <w:rPr>
                <w:sz w:val="18"/>
                <w:szCs w:val="18"/>
              </w:rPr>
            </w:pPr>
            <w:r>
              <w:rPr>
                <w:sz w:val="18"/>
                <w:szCs w:val="18"/>
              </w:rPr>
              <w:t>-</w:t>
            </w:r>
          </w:p>
        </w:tc>
        <w:tc>
          <w:tcPr>
            <w:tcW w:w="993" w:type="dxa"/>
          </w:tcPr>
          <w:p w:rsidR="008358C1" w:rsidRPr="0016680B" w:rsidRDefault="008358C1" w:rsidP="0097777A">
            <w:pPr>
              <w:jc w:val="center"/>
              <w:rPr>
                <w:sz w:val="18"/>
                <w:szCs w:val="18"/>
              </w:rPr>
            </w:pPr>
            <w:r>
              <w:rPr>
                <w:sz w:val="18"/>
                <w:szCs w:val="18"/>
              </w:rPr>
              <w:t>-</w:t>
            </w:r>
          </w:p>
        </w:tc>
        <w:tc>
          <w:tcPr>
            <w:tcW w:w="992" w:type="dxa"/>
          </w:tcPr>
          <w:p w:rsidR="008358C1" w:rsidRPr="0016680B" w:rsidRDefault="008358C1" w:rsidP="0097777A">
            <w:pPr>
              <w:jc w:val="center"/>
              <w:rPr>
                <w:sz w:val="18"/>
                <w:szCs w:val="18"/>
              </w:rPr>
            </w:pPr>
            <w:r>
              <w:rPr>
                <w:sz w:val="18"/>
                <w:szCs w:val="18"/>
              </w:rPr>
              <w:t>-</w:t>
            </w:r>
          </w:p>
        </w:tc>
        <w:tc>
          <w:tcPr>
            <w:tcW w:w="993" w:type="dxa"/>
          </w:tcPr>
          <w:p w:rsidR="008358C1" w:rsidRPr="0016680B" w:rsidRDefault="008358C1" w:rsidP="0097777A">
            <w:pPr>
              <w:jc w:val="center"/>
              <w:rPr>
                <w:sz w:val="18"/>
                <w:szCs w:val="18"/>
              </w:rPr>
            </w:pPr>
            <w:r>
              <w:rPr>
                <w:sz w:val="18"/>
                <w:szCs w:val="18"/>
              </w:rPr>
              <w:t>-</w:t>
            </w:r>
          </w:p>
        </w:tc>
        <w:tc>
          <w:tcPr>
            <w:tcW w:w="992" w:type="dxa"/>
          </w:tcPr>
          <w:p w:rsidR="008358C1" w:rsidRPr="0016680B" w:rsidRDefault="008358C1" w:rsidP="0097777A">
            <w:pPr>
              <w:jc w:val="center"/>
              <w:rPr>
                <w:sz w:val="18"/>
                <w:szCs w:val="18"/>
              </w:rPr>
            </w:pPr>
            <w:r>
              <w:rPr>
                <w:sz w:val="18"/>
                <w:szCs w:val="18"/>
              </w:rPr>
              <w:t>-</w:t>
            </w:r>
          </w:p>
        </w:tc>
      </w:tr>
      <w:tr w:rsidR="008358C1" w:rsidRPr="00C1370B" w:rsidTr="0097777A">
        <w:trPr>
          <w:trHeight w:val="315"/>
        </w:trPr>
        <w:tc>
          <w:tcPr>
            <w:tcW w:w="1560" w:type="dxa"/>
            <w:vMerge/>
            <w:vAlign w:val="center"/>
            <w:hideMark/>
          </w:tcPr>
          <w:p w:rsidR="008358C1" w:rsidRPr="0016680B" w:rsidRDefault="008358C1" w:rsidP="0097777A">
            <w:pPr>
              <w:rPr>
                <w:sz w:val="18"/>
                <w:szCs w:val="18"/>
              </w:rPr>
            </w:pPr>
          </w:p>
        </w:tc>
        <w:tc>
          <w:tcPr>
            <w:tcW w:w="1559" w:type="dxa"/>
            <w:shd w:val="clear" w:color="auto" w:fill="auto"/>
            <w:hideMark/>
          </w:tcPr>
          <w:p w:rsidR="008358C1" w:rsidRPr="00F93458" w:rsidRDefault="008358C1" w:rsidP="0097777A">
            <w:pPr>
              <w:widowControl w:val="0"/>
              <w:adjustRightInd w:val="0"/>
              <w:outlineLvl w:val="2"/>
              <w:rPr>
                <w:bCs/>
                <w:i/>
                <w:iCs/>
              </w:rPr>
            </w:pPr>
            <w:r w:rsidRPr="00F93458">
              <w:rPr>
                <w:bCs/>
                <w:i/>
                <w:iCs/>
              </w:rPr>
              <w:t>в том числе за счет средств:</w:t>
            </w:r>
          </w:p>
        </w:tc>
        <w:tc>
          <w:tcPr>
            <w:tcW w:w="992" w:type="dxa"/>
            <w:shd w:val="clear" w:color="auto" w:fill="auto"/>
            <w:noWrap/>
            <w:hideMark/>
          </w:tcPr>
          <w:p w:rsidR="008358C1" w:rsidRPr="00140818" w:rsidRDefault="008358C1" w:rsidP="0097777A">
            <w:pPr>
              <w:jc w:val="center"/>
            </w:pPr>
            <w:r>
              <w:t>-</w:t>
            </w:r>
          </w:p>
        </w:tc>
        <w:tc>
          <w:tcPr>
            <w:tcW w:w="993"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2" w:type="dxa"/>
            <w:shd w:val="clear" w:color="auto" w:fill="auto"/>
            <w:noWrap/>
          </w:tcPr>
          <w:p w:rsidR="008358C1" w:rsidRPr="00140818" w:rsidRDefault="008358C1" w:rsidP="0097777A">
            <w:pPr>
              <w:jc w:val="center"/>
            </w:pPr>
            <w:r>
              <w:t>-</w:t>
            </w:r>
          </w:p>
        </w:tc>
        <w:tc>
          <w:tcPr>
            <w:tcW w:w="993" w:type="dxa"/>
            <w:shd w:val="clear" w:color="auto" w:fill="auto"/>
            <w:noWrap/>
          </w:tcPr>
          <w:p w:rsidR="008358C1" w:rsidRPr="00140818" w:rsidRDefault="008358C1" w:rsidP="0097777A">
            <w:pPr>
              <w:jc w:val="center"/>
            </w:pPr>
            <w:r>
              <w:t>-</w:t>
            </w:r>
          </w:p>
        </w:tc>
        <w:tc>
          <w:tcPr>
            <w:tcW w:w="992" w:type="dxa"/>
            <w:shd w:val="clear" w:color="auto" w:fill="auto"/>
            <w:noWrap/>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3"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3"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r>
      <w:tr w:rsidR="008358C1" w:rsidRPr="00C1370B" w:rsidTr="0097777A">
        <w:trPr>
          <w:trHeight w:val="315"/>
        </w:trPr>
        <w:tc>
          <w:tcPr>
            <w:tcW w:w="1560" w:type="dxa"/>
            <w:vMerge/>
            <w:vAlign w:val="center"/>
            <w:hideMark/>
          </w:tcPr>
          <w:p w:rsidR="008358C1" w:rsidRPr="0016680B" w:rsidRDefault="008358C1" w:rsidP="0097777A">
            <w:pPr>
              <w:rPr>
                <w:sz w:val="18"/>
                <w:szCs w:val="18"/>
              </w:rPr>
            </w:pPr>
          </w:p>
        </w:tc>
        <w:tc>
          <w:tcPr>
            <w:tcW w:w="1559" w:type="dxa"/>
            <w:shd w:val="clear" w:color="auto" w:fill="auto"/>
            <w:hideMark/>
          </w:tcPr>
          <w:p w:rsidR="008358C1" w:rsidRPr="00F93458" w:rsidRDefault="008358C1" w:rsidP="0097777A">
            <w:pPr>
              <w:widowControl w:val="0"/>
              <w:adjustRightInd w:val="0"/>
              <w:outlineLvl w:val="2"/>
            </w:pPr>
            <w:r>
              <w:t xml:space="preserve">- </w:t>
            </w:r>
            <w:r w:rsidRPr="00F93458">
              <w:t>федерального бюджета</w:t>
            </w:r>
          </w:p>
        </w:tc>
        <w:tc>
          <w:tcPr>
            <w:tcW w:w="992" w:type="dxa"/>
            <w:shd w:val="clear" w:color="auto" w:fill="auto"/>
            <w:noWrap/>
            <w:hideMark/>
          </w:tcPr>
          <w:p w:rsidR="008358C1" w:rsidRPr="00140818" w:rsidRDefault="008358C1" w:rsidP="0097777A">
            <w:pPr>
              <w:jc w:val="center"/>
            </w:pPr>
            <w:r>
              <w:t>-</w:t>
            </w:r>
          </w:p>
        </w:tc>
        <w:tc>
          <w:tcPr>
            <w:tcW w:w="993"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2" w:type="dxa"/>
            <w:shd w:val="clear" w:color="auto" w:fill="auto"/>
            <w:noWrap/>
          </w:tcPr>
          <w:p w:rsidR="008358C1" w:rsidRPr="00140818" w:rsidRDefault="008358C1" w:rsidP="0097777A">
            <w:pPr>
              <w:jc w:val="center"/>
            </w:pPr>
            <w:r>
              <w:t>-</w:t>
            </w:r>
          </w:p>
        </w:tc>
        <w:tc>
          <w:tcPr>
            <w:tcW w:w="993" w:type="dxa"/>
            <w:shd w:val="clear" w:color="auto" w:fill="auto"/>
            <w:noWrap/>
          </w:tcPr>
          <w:p w:rsidR="008358C1" w:rsidRPr="00140818" w:rsidRDefault="008358C1" w:rsidP="0097777A">
            <w:pPr>
              <w:jc w:val="center"/>
            </w:pPr>
            <w:r>
              <w:t>-</w:t>
            </w:r>
          </w:p>
        </w:tc>
        <w:tc>
          <w:tcPr>
            <w:tcW w:w="992" w:type="dxa"/>
            <w:shd w:val="clear" w:color="auto" w:fill="auto"/>
            <w:noWrap/>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3"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3"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r>
      <w:tr w:rsidR="008358C1" w:rsidRPr="00C1370B" w:rsidTr="0097777A">
        <w:trPr>
          <w:trHeight w:val="330"/>
        </w:trPr>
        <w:tc>
          <w:tcPr>
            <w:tcW w:w="1560" w:type="dxa"/>
            <w:vMerge/>
            <w:vAlign w:val="center"/>
            <w:hideMark/>
          </w:tcPr>
          <w:p w:rsidR="008358C1" w:rsidRPr="0016680B" w:rsidRDefault="008358C1" w:rsidP="0097777A">
            <w:pPr>
              <w:rPr>
                <w:sz w:val="18"/>
                <w:szCs w:val="18"/>
              </w:rPr>
            </w:pPr>
          </w:p>
        </w:tc>
        <w:tc>
          <w:tcPr>
            <w:tcW w:w="1559" w:type="dxa"/>
            <w:shd w:val="clear" w:color="auto" w:fill="auto"/>
            <w:hideMark/>
          </w:tcPr>
          <w:p w:rsidR="008358C1" w:rsidRPr="00F93458" w:rsidRDefault="008358C1" w:rsidP="0097777A">
            <w:pPr>
              <w:widowControl w:val="0"/>
              <w:adjustRightInd w:val="0"/>
              <w:outlineLvl w:val="2"/>
            </w:pPr>
            <w:r>
              <w:t xml:space="preserve">- </w:t>
            </w:r>
            <w:r w:rsidRPr="00F93458">
              <w:t>областного бюджета</w:t>
            </w:r>
          </w:p>
        </w:tc>
        <w:tc>
          <w:tcPr>
            <w:tcW w:w="992" w:type="dxa"/>
            <w:shd w:val="clear" w:color="auto" w:fill="auto"/>
            <w:noWrap/>
            <w:hideMark/>
          </w:tcPr>
          <w:p w:rsidR="008358C1" w:rsidRPr="00140818" w:rsidRDefault="008358C1" w:rsidP="0097777A">
            <w:pPr>
              <w:jc w:val="center"/>
            </w:pPr>
            <w:r>
              <w:t>-</w:t>
            </w:r>
          </w:p>
        </w:tc>
        <w:tc>
          <w:tcPr>
            <w:tcW w:w="993"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2" w:type="dxa"/>
            <w:shd w:val="clear" w:color="auto" w:fill="auto"/>
            <w:noWrap/>
          </w:tcPr>
          <w:p w:rsidR="008358C1" w:rsidRPr="00140818" w:rsidRDefault="008358C1" w:rsidP="0097777A">
            <w:pPr>
              <w:jc w:val="center"/>
            </w:pPr>
            <w:r>
              <w:t>-</w:t>
            </w:r>
          </w:p>
        </w:tc>
        <w:tc>
          <w:tcPr>
            <w:tcW w:w="993" w:type="dxa"/>
            <w:shd w:val="clear" w:color="auto" w:fill="auto"/>
            <w:noWrap/>
          </w:tcPr>
          <w:p w:rsidR="008358C1" w:rsidRPr="00140818" w:rsidRDefault="008358C1" w:rsidP="0097777A">
            <w:pPr>
              <w:jc w:val="center"/>
            </w:pPr>
            <w:r>
              <w:t>-</w:t>
            </w:r>
          </w:p>
        </w:tc>
        <w:tc>
          <w:tcPr>
            <w:tcW w:w="992" w:type="dxa"/>
            <w:shd w:val="clear" w:color="auto" w:fill="auto"/>
            <w:noWrap/>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3"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3"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r>
      <w:tr w:rsidR="008358C1" w:rsidRPr="00C1370B" w:rsidTr="0097777A">
        <w:trPr>
          <w:trHeight w:val="288"/>
        </w:trPr>
        <w:tc>
          <w:tcPr>
            <w:tcW w:w="1560" w:type="dxa"/>
            <w:vMerge/>
            <w:vAlign w:val="center"/>
          </w:tcPr>
          <w:p w:rsidR="008358C1" w:rsidRPr="0016680B" w:rsidRDefault="008358C1" w:rsidP="0097777A">
            <w:pPr>
              <w:rPr>
                <w:sz w:val="18"/>
                <w:szCs w:val="18"/>
              </w:rPr>
            </w:pPr>
          </w:p>
        </w:tc>
        <w:tc>
          <w:tcPr>
            <w:tcW w:w="1559" w:type="dxa"/>
            <w:shd w:val="clear" w:color="auto" w:fill="auto"/>
          </w:tcPr>
          <w:p w:rsidR="008358C1" w:rsidRPr="00F93458" w:rsidRDefault="008358C1" w:rsidP="0097777A">
            <w:pPr>
              <w:widowControl w:val="0"/>
              <w:adjustRightInd w:val="0"/>
              <w:outlineLvl w:val="2"/>
            </w:pPr>
            <w:r>
              <w:t>в</w:t>
            </w:r>
            <w:r w:rsidRPr="00F93458">
              <w:t>небюджетные источники</w:t>
            </w:r>
          </w:p>
        </w:tc>
        <w:tc>
          <w:tcPr>
            <w:tcW w:w="992" w:type="dxa"/>
            <w:shd w:val="clear" w:color="auto" w:fill="auto"/>
            <w:noWrap/>
          </w:tcPr>
          <w:p w:rsidR="008358C1" w:rsidRPr="00140818" w:rsidRDefault="008358C1" w:rsidP="0097777A">
            <w:pPr>
              <w:jc w:val="center"/>
            </w:pPr>
            <w:r>
              <w:t>-</w:t>
            </w:r>
          </w:p>
        </w:tc>
        <w:tc>
          <w:tcPr>
            <w:tcW w:w="993"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2" w:type="dxa"/>
            <w:shd w:val="clear" w:color="auto" w:fill="auto"/>
            <w:noWrap/>
          </w:tcPr>
          <w:p w:rsidR="008358C1" w:rsidRPr="00140818" w:rsidRDefault="008358C1" w:rsidP="0097777A">
            <w:pPr>
              <w:jc w:val="center"/>
            </w:pPr>
            <w:r>
              <w:t>-</w:t>
            </w:r>
          </w:p>
        </w:tc>
        <w:tc>
          <w:tcPr>
            <w:tcW w:w="993" w:type="dxa"/>
            <w:shd w:val="clear" w:color="auto" w:fill="auto"/>
            <w:noWrap/>
          </w:tcPr>
          <w:p w:rsidR="008358C1" w:rsidRPr="00140818" w:rsidRDefault="008358C1" w:rsidP="0097777A">
            <w:pPr>
              <w:jc w:val="center"/>
            </w:pPr>
            <w:r>
              <w:t>-</w:t>
            </w:r>
          </w:p>
        </w:tc>
        <w:tc>
          <w:tcPr>
            <w:tcW w:w="992" w:type="dxa"/>
            <w:shd w:val="clear" w:color="auto" w:fill="auto"/>
            <w:noWrap/>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3"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3"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r>
      <w:tr w:rsidR="008358C1" w:rsidRPr="00C1370B" w:rsidTr="0097777A">
        <w:trPr>
          <w:trHeight w:val="315"/>
        </w:trPr>
        <w:tc>
          <w:tcPr>
            <w:tcW w:w="1560" w:type="dxa"/>
            <w:vMerge w:val="restart"/>
            <w:shd w:val="clear" w:color="auto" w:fill="auto"/>
            <w:hideMark/>
          </w:tcPr>
          <w:p w:rsidR="008358C1" w:rsidRPr="0016680B" w:rsidRDefault="008358C1" w:rsidP="0097777A">
            <w:pPr>
              <w:rPr>
                <w:sz w:val="18"/>
                <w:szCs w:val="18"/>
              </w:rPr>
            </w:pPr>
            <w:r w:rsidRPr="0016680B">
              <w:rPr>
                <w:sz w:val="18"/>
                <w:szCs w:val="18"/>
              </w:rPr>
              <w:t>Подпрограмма 1.</w:t>
            </w:r>
          </w:p>
          <w:p w:rsidR="008358C1" w:rsidRPr="0016680B" w:rsidRDefault="008358C1" w:rsidP="0097777A">
            <w:pPr>
              <w:rPr>
                <w:sz w:val="18"/>
                <w:szCs w:val="18"/>
              </w:rPr>
            </w:pPr>
            <w:r w:rsidRPr="0016680B">
              <w:rPr>
                <w:sz w:val="18"/>
                <w:szCs w:val="18"/>
              </w:rPr>
              <w:t>«Социальная поддержка отдельных категорий граждан»</w:t>
            </w:r>
          </w:p>
        </w:tc>
        <w:tc>
          <w:tcPr>
            <w:tcW w:w="1559" w:type="dxa"/>
            <w:shd w:val="clear" w:color="auto" w:fill="auto"/>
            <w:noWrap/>
            <w:hideMark/>
          </w:tcPr>
          <w:p w:rsidR="008358C1" w:rsidRPr="00F93458" w:rsidRDefault="008358C1" w:rsidP="0097777A">
            <w:pPr>
              <w:widowControl w:val="0"/>
              <w:adjustRightInd w:val="0"/>
              <w:outlineLvl w:val="2"/>
            </w:pPr>
            <w:r>
              <w:t>В</w:t>
            </w:r>
            <w:r w:rsidRPr="00F93458">
              <w:t>сего</w:t>
            </w:r>
          </w:p>
        </w:tc>
        <w:tc>
          <w:tcPr>
            <w:tcW w:w="992" w:type="dxa"/>
            <w:tcBorders>
              <w:top w:val="single" w:sz="4" w:space="0" w:color="auto"/>
              <w:left w:val="single" w:sz="4" w:space="0" w:color="auto"/>
              <w:bottom w:val="single" w:sz="4" w:space="0" w:color="auto"/>
              <w:right w:val="single" w:sz="4" w:space="0" w:color="auto"/>
            </w:tcBorders>
            <w:noWrap/>
            <w:hideMark/>
          </w:tcPr>
          <w:p w:rsidR="008358C1" w:rsidRPr="00113EFC" w:rsidRDefault="008358C1" w:rsidP="0097777A">
            <w:pPr>
              <w:pStyle w:val="ConsPlusCell"/>
              <w:jc w:val="center"/>
              <w:rPr>
                <w:sz w:val="18"/>
                <w:szCs w:val="18"/>
              </w:rPr>
            </w:pPr>
            <w:r>
              <w:rPr>
                <w:sz w:val="18"/>
                <w:szCs w:val="18"/>
              </w:rPr>
              <w:t>884,5</w:t>
            </w:r>
          </w:p>
        </w:tc>
        <w:tc>
          <w:tcPr>
            <w:tcW w:w="993" w:type="dxa"/>
            <w:tcBorders>
              <w:top w:val="single" w:sz="4" w:space="0" w:color="auto"/>
              <w:left w:val="single" w:sz="4" w:space="0" w:color="auto"/>
              <w:bottom w:val="single" w:sz="4" w:space="0" w:color="auto"/>
              <w:right w:val="single" w:sz="4" w:space="0" w:color="auto"/>
            </w:tcBorders>
          </w:tcPr>
          <w:p w:rsidR="008358C1" w:rsidRPr="00113EFC" w:rsidRDefault="008358C1" w:rsidP="0097777A">
            <w:pPr>
              <w:jc w:val="center"/>
              <w:rPr>
                <w:sz w:val="18"/>
                <w:szCs w:val="18"/>
              </w:rPr>
            </w:pPr>
            <w:r>
              <w:rPr>
                <w:sz w:val="18"/>
                <w:szCs w:val="18"/>
              </w:rPr>
              <w:t>64,0</w:t>
            </w:r>
          </w:p>
        </w:tc>
        <w:tc>
          <w:tcPr>
            <w:tcW w:w="992" w:type="dxa"/>
            <w:tcBorders>
              <w:top w:val="single" w:sz="4" w:space="0" w:color="auto"/>
              <w:left w:val="single" w:sz="4" w:space="0" w:color="auto"/>
              <w:bottom w:val="single" w:sz="4" w:space="0" w:color="auto"/>
              <w:right w:val="single" w:sz="4" w:space="0" w:color="auto"/>
            </w:tcBorders>
          </w:tcPr>
          <w:p w:rsidR="008358C1" w:rsidRPr="00113EFC" w:rsidRDefault="008358C1" w:rsidP="0097777A">
            <w:pPr>
              <w:jc w:val="center"/>
              <w:rPr>
                <w:sz w:val="18"/>
                <w:szCs w:val="18"/>
              </w:rPr>
            </w:pPr>
            <w:r>
              <w:rPr>
                <w:sz w:val="18"/>
                <w:szCs w:val="18"/>
              </w:rPr>
              <w:t>108,0</w:t>
            </w:r>
          </w:p>
        </w:tc>
        <w:tc>
          <w:tcPr>
            <w:tcW w:w="992" w:type="dxa"/>
            <w:tcBorders>
              <w:top w:val="single" w:sz="4" w:space="0" w:color="auto"/>
              <w:left w:val="single" w:sz="4" w:space="0" w:color="auto"/>
              <w:bottom w:val="single" w:sz="4" w:space="0" w:color="auto"/>
              <w:right w:val="single" w:sz="4" w:space="0" w:color="auto"/>
            </w:tcBorders>
          </w:tcPr>
          <w:p w:rsidR="008358C1" w:rsidRPr="00113EFC" w:rsidRDefault="008358C1" w:rsidP="0097777A">
            <w:pPr>
              <w:jc w:val="center"/>
              <w:rPr>
                <w:sz w:val="18"/>
                <w:szCs w:val="18"/>
              </w:rPr>
            </w:pPr>
            <w:r>
              <w:rPr>
                <w:sz w:val="18"/>
                <w:szCs w:val="18"/>
              </w:rPr>
              <w:t>136,5</w:t>
            </w:r>
          </w:p>
        </w:tc>
        <w:tc>
          <w:tcPr>
            <w:tcW w:w="992" w:type="dxa"/>
            <w:tcBorders>
              <w:top w:val="single" w:sz="4" w:space="0" w:color="auto"/>
              <w:left w:val="single" w:sz="4" w:space="0" w:color="auto"/>
              <w:bottom w:val="single" w:sz="4" w:space="0" w:color="auto"/>
              <w:right w:val="single" w:sz="4" w:space="0" w:color="auto"/>
            </w:tcBorders>
            <w:noWrap/>
          </w:tcPr>
          <w:p w:rsidR="008358C1" w:rsidRPr="00113EFC" w:rsidRDefault="008358C1" w:rsidP="0097777A">
            <w:pPr>
              <w:jc w:val="center"/>
              <w:rPr>
                <w:sz w:val="18"/>
                <w:szCs w:val="18"/>
              </w:rPr>
            </w:pPr>
            <w:r>
              <w:rPr>
                <w:sz w:val="18"/>
                <w:szCs w:val="18"/>
              </w:rPr>
              <w:t>64,0</w:t>
            </w:r>
          </w:p>
        </w:tc>
        <w:tc>
          <w:tcPr>
            <w:tcW w:w="993" w:type="dxa"/>
            <w:tcBorders>
              <w:top w:val="single" w:sz="4" w:space="0" w:color="auto"/>
              <w:left w:val="single" w:sz="4" w:space="0" w:color="auto"/>
              <w:bottom w:val="single" w:sz="4" w:space="0" w:color="auto"/>
              <w:right w:val="single" w:sz="4" w:space="0" w:color="auto"/>
            </w:tcBorders>
            <w:noWrap/>
          </w:tcPr>
          <w:p w:rsidR="008358C1" w:rsidRPr="00113EFC" w:rsidRDefault="008358C1" w:rsidP="0097777A">
            <w:pPr>
              <w:jc w:val="center"/>
              <w:rPr>
                <w:sz w:val="18"/>
                <w:szCs w:val="18"/>
              </w:rPr>
            </w:pPr>
            <w:r>
              <w:rPr>
                <w:sz w:val="18"/>
                <w:szCs w:val="18"/>
              </w:rPr>
              <w:t>64,0</w:t>
            </w:r>
          </w:p>
        </w:tc>
        <w:tc>
          <w:tcPr>
            <w:tcW w:w="992" w:type="dxa"/>
            <w:tcBorders>
              <w:top w:val="single" w:sz="4" w:space="0" w:color="auto"/>
              <w:left w:val="single" w:sz="4" w:space="0" w:color="auto"/>
              <w:bottom w:val="single" w:sz="4" w:space="0" w:color="auto"/>
              <w:right w:val="single" w:sz="4" w:space="0" w:color="auto"/>
            </w:tcBorders>
            <w:noWrap/>
          </w:tcPr>
          <w:p w:rsidR="008358C1" w:rsidRPr="00113EFC" w:rsidRDefault="008358C1" w:rsidP="0097777A">
            <w:pPr>
              <w:jc w:val="center"/>
              <w:rPr>
                <w:sz w:val="18"/>
                <w:szCs w:val="18"/>
              </w:rPr>
            </w:pPr>
            <w:r>
              <w:rPr>
                <w:sz w:val="18"/>
                <w:szCs w:val="18"/>
              </w:rPr>
              <w:t>64,0</w:t>
            </w:r>
          </w:p>
        </w:tc>
        <w:tc>
          <w:tcPr>
            <w:tcW w:w="992" w:type="dxa"/>
            <w:tcBorders>
              <w:top w:val="single" w:sz="4" w:space="0" w:color="auto"/>
              <w:left w:val="single" w:sz="4" w:space="0" w:color="auto"/>
              <w:bottom w:val="single" w:sz="4" w:space="0" w:color="auto"/>
              <w:right w:val="single" w:sz="4" w:space="0" w:color="auto"/>
            </w:tcBorders>
          </w:tcPr>
          <w:p w:rsidR="008358C1" w:rsidRPr="00113EFC" w:rsidRDefault="008358C1" w:rsidP="0097777A">
            <w:pPr>
              <w:jc w:val="center"/>
              <w:rPr>
                <w:sz w:val="18"/>
                <w:szCs w:val="18"/>
              </w:rPr>
            </w:pPr>
            <w:r>
              <w:rPr>
                <w:sz w:val="18"/>
                <w:szCs w:val="18"/>
              </w:rPr>
              <w:t>64,0</w:t>
            </w:r>
          </w:p>
        </w:tc>
        <w:tc>
          <w:tcPr>
            <w:tcW w:w="992" w:type="dxa"/>
            <w:tcBorders>
              <w:top w:val="single" w:sz="4" w:space="0" w:color="auto"/>
              <w:left w:val="single" w:sz="4" w:space="0" w:color="auto"/>
              <w:bottom w:val="single" w:sz="4" w:space="0" w:color="auto"/>
              <w:right w:val="single" w:sz="4" w:space="0" w:color="auto"/>
            </w:tcBorders>
          </w:tcPr>
          <w:p w:rsidR="008358C1" w:rsidRPr="00113EFC" w:rsidRDefault="008358C1" w:rsidP="0097777A">
            <w:pPr>
              <w:jc w:val="center"/>
              <w:rPr>
                <w:sz w:val="18"/>
                <w:szCs w:val="18"/>
              </w:rPr>
            </w:pPr>
            <w:r>
              <w:rPr>
                <w:sz w:val="18"/>
                <w:szCs w:val="18"/>
              </w:rPr>
              <w:t>64,0</w:t>
            </w:r>
          </w:p>
        </w:tc>
        <w:tc>
          <w:tcPr>
            <w:tcW w:w="993" w:type="dxa"/>
            <w:tcBorders>
              <w:top w:val="single" w:sz="4" w:space="0" w:color="auto"/>
              <w:left w:val="single" w:sz="4" w:space="0" w:color="auto"/>
              <w:bottom w:val="single" w:sz="4" w:space="0" w:color="auto"/>
              <w:right w:val="single" w:sz="4" w:space="0" w:color="auto"/>
            </w:tcBorders>
          </w:tcPr>
          <w:p w:rsidR="008358C1" w:rsidRPr="00113EFC" w:rsidRDefault="008358C1" w:rsidP="0097777A">
            <w:pPr>
              <w:jc w:val="center"/>
              <w:rPr>
                <w:sz w:val="18"/>
                <w:szCs w:val="18"/>
              </w:rPr>
            </w:pPr>
            <w:r>
              <w:rPr>
                <w:sz w:val="18"/>
                <w:szCs w:val="18"/>
              </w:rPr>
              <w:t>64,0</w:t>
            </w:r>
          </w:p>
        </w:tc>
        <w:tc>
          <w:tcPr>
            <w:tcW w:w="992" w:type="dxa"/>
            <w:tcBorders>
              <w:top w:val="single" w:sz="4" w:space="0" w:color="auto"/>
              <w:left w:val="single" w:sz="4" w:space="0" w:color="auto"/>
              <w:bottom w:val="single" w:sz="4" w:space="0" w:color="auto"/>
              <w:right w:val="single" w:sz="4" w:space="0" w:color="auto"/>
            </w:tcBorders>
          </w:tcPr>
          <w:p w:rsidR="008358C1" w:rsidRPr="00113EFC" w:rsidRDefault="008358C1" w:rsidP="0097777A">
            <w:pPr>
              <w:jc w:val="center"/>
              <w:rPr>
                <w:sz w:val="18"/>
                <w:szCs w:val="18"/>
              </w:rPr>
            </w:pPr>
            <w:r>
              <w:rPr>
                <w:sz w:val="18"/>
                <w:szCs w:val="18"/>
              </w:rPr>
              <w:t>64,0</w:t>
            </w:r>
          </w:p>
        </w:tc>
        <w:tc>
          <w:tcPr>
            <w:tcW w:w="993" w:type="dxa"/>
            <w:tcBorders>
              <w:top w:val="single" w:sz="4" w:space="0" w:color="auto"/>
              <w:left w:val="single" w:sz="4" w:space="0" w:color="auto"/>
              <w:bottom w:val="single" w:sz="4" w:space="0" w:color="auto"/>
              <w:right w:val="single" w:sz="4" w:space="0" w:color="auto"/>
            </w:tcBorders>
          </w:tcPr>
          <w:p w:rsidR="008358C1" w:rsidRPr="00113EFC" w:rsidRDefault="008358C1" w:rsidP="0097777A">
            <w:pPr>
              <w:jc w:val="center"/>
              <w:rPr>
                <w:sz w:val="18"/>
                <w:szCs w:val="18"/>
              </w:rPr>
            </w:pPr>
            <w:r>
              <w:rPr>
                <w:sz w:val="18"/>
                <w:szCs w:val="18"/>
              </w:rPr>
              <w:t>64,0</w:t>
            </w:r>
          </w:p>
        </w:tc>
        <w:tc>
          <w:tcPr>
            <w:tcW w:w="992" w:type="dxa"/>
            <w:tcBorders>
              <w:top w:val="single" w:sz="4" w:space="0" w:color="auto"/>
              <w:left w:val="single" w:sz="4" w:space="0" w:color="auto"/>
              <w:bottom w:val="single" w:sz="4" w:space="0" w:color="auto"/>
              <w:right w:val="single" w:sz="4" w:space="0" w:color="auto"/>
            </w:tcBorders>
          </w:tcPr>
          <w:p w:rsidR="008358C1" w:rsidRPr="00113EFC" w:rsidRDefault="008358C1" w:rsidP="0097777A">
            <w:pPr>
              <w:jc w:val="center"/>
              <w:rPr>
                <w:sz w:val="18"/>
                <w:szCs w:val="18"/>
              </w:rPr>
            </w:pPr>
            <w:r>
              <w:rPr>
                <w:sz w:val="18"/>
                <w:szCs w:val="18"/>
              </w:rPr>
              <w:t>64,0</w:t>
            </w:r>
          </w:p>
        </w:tc>
      </w:tr>
      <w:tr w:rsidR="008358C1" w:rsidRPr="00C1370B" w:rsidTr="0097777A">
        <w:trPr>
          <w:trHeight w:val="315"/>
        </w:trPr>
        <w:tc>
          <w:tcPr>
            <w:tcW w:w="1560" w:type="dxa"/>
            <w:vMerge/>
            <w:shd w:val="clear" w:color="auto" w:fill="auto"/>
            <w:hideMark/>
          </w:tcPr>
          <w:p w:rsidR="008358C1" w:rsidRPr="0016680B" w:rsidRDefault="008358C1" w:rsidP="0097777A">
            <w:pPr>
              <w:rPr>
                <w:sz w:val="18"/>
                <w:szCs w:val="18"/>
              </w:rPr>
            </w:pPr>
          </w:p>
        </w:tc>
        <w:tc>
          <w:tcPr>
            <w:tcW w:w="1559" w:type="dxa"/>
            <w:shd w:val="clear" w:color="auto" w:fill="auto"/>
            <w:noWrap/>
            <w:hideMark/>
          </w:tcPr>
          <w:p w:rsidR="008358C1" w:rsidRPr="00F93458" w:rsidRDefault="008358C1" w:rsidP="0097777A">
            <w:pPr>
              <w:widowControl w:val="0"/>
              <w:adjustRightInd w:val="0"/>
              <w:outlineLvl w:val="2"/>
            </w:pPr>
            <w:r>
              <w:t>б</w:t>
            </w:r>
            <w:r w:rsidRPr="00F93458">
              <w:t xml:space="preserve">юджет </w:t>
            </w:r>
            <w:r>
              <w:t xml:space="preserve">Прогрессовского сельского поселения </w:t>
            </w:r>
          </w:p>
        </w:tc>
        <w:tc>
          <w:tcPr>
            <w:tcW w:w="992" w:type="dxa"/>
            <w:tcBorders>
              <w:top w:val="single" w:sz="4" w:space="0" w:color="auto"/>
              <w:left w:val="single" w:sz="4" w:space="0" w:color="auto"/>
              <w:bottom w:val="single" w:sz="4" w:space="0" w:color="auto"/>
              <w:right w:val="single" w:sz="4" w:space="0" w:color="auto"/>
            </w:tcBorders>
            <w:noWrap/>
            <w:hideMark/>
          </w:tcPr>
          <w:p w:rsidR="008358C1" w:rsidRPr="00113EFC" w:rsidRDefault="008358C1" w:rsidP="0097777A">
            <w:pPr>
              <w:pStyle w:val="ConsPlusCell"/>
              <w:jc w:val="center"/>
              <w:rPr>
                <w:sz w:val="18"/>
                <w:szCs w:val="18"/>
              </w:rPr>
            </w:pPr>
            <w:r>
              <w:rPr>
                <w:sz w:val="18"/>
                <w:szCs w:val="18"/>
              </w:rPr>
              <w:t>884,5</w:t>
            </w:r>
          </w:p>
        </w:tc>
        <w:tc>
          <w:tcPr>
            <w:tcW w:w="993" w:type="dxa"/>
            <w:tcBorders>
              <w:top w:val="single" w:sz="4" w:space="0" w:color="auto"/>
              <w:left w:val="single" w:sz="4" w:space="0" w:color="auto"/>
              <w:bottom w:val="single" w:sz="4" w:space="0" w:color="auto"/>
              <w:right w:val="single" w:sz="4" w:space="0" w:color="auto"/>
            </w:tcBorders>
          </w:tcPr>
          <w:p w:rsidR="008358C1" w:rsidRPr="00113EFC" w:rsidRDefault="008358C1" w:rsidP="0097777A">
            <w:pPr>
              <w:jc w:val="center"/>
              <w:rPr>
                <w:sz w:val="18"/>
                <w:szCs w:val="18"/>
              </w:rPr>
            </w:pPr>
            <w:r>
              <w:rPr>
                <w:sz w:val="18"/>
                <w:szCs w:val="18"/>
              </w:rPr>
              <w:t>64,0</w:t>
            </w:r>
          </w:p>
        </w:tc>
        <w:tc>
          <w:tcPr>
            <w:tcW w:w="992" w:type="dxa"/>
            <w:tcBorders>
              <w:top w:val="single" w:sz="4" w:space="0" w:color="auto"/>
              <w:left w:val="single" w:sz="4" w:space="0" w:color="auto"/>
              <w:bottom w:val="single" w:sz="4" w:space="0" w:color="auto"/>
              <w:right w:val="single" w:sz="4" w:space="0" w:color="auto"/>
            </w:tcBorders>
          </w:tcPr>
          <w:p w:rsidR="008358C1" w:rsidRPr="00113EFC" w:rsidRDefault="008358C1" w:rsidP="0097777A">
            <w:pPr>
              <w:jc w:val="center"/>
              <w:rPr>
                <w:sz w:val="18"/>
                <w:szCs w:val="18"/>
              </w:rPr>
            </w:pPr>
            <w:r>
              <w:rPr>
                <w:sz w:val="18"/>
                <w:szCs w:val="18"/>
              </w:rPr>
              <w:t>108,0</w:t>
            </w:r>
          </w:p>
        </w:tc>
        <w:tc>
          <w:tcPr>
            <w:tcW w:w="992" w:type="dxa"/>
            <w:tcBorders>
              <w:top w:val="single" w:sz="4" w:space="0" w:color="auto"/>
              <w:left w:val="single" w:sz="4" w:space="0" w:color="auto"/>
              <w:bottom w:val="single" w:sz="4" w:space="0" w:color="auto"/>
              <w:right w:val="single" w:sz="4" w:space="0" w:color="auto"/>
            </w:tcBorders>
          </w:tcPr>
          <w:p w:rsidR="008358C1" w:rsidRPr="00113EFC" w:rsidRDefault="008358C1" w:rsidP="0097777A">
            <w:pPr>
              <w:jc w:val="center"/>
              <w:rPr>
                <w:sz w:val="18"/>
                <w:szCs w:val="18"/>
              </w:rPr>
            </w:pPr>
            <w:r>
              <w:rPr>
                <w:sz w:val="18"/>
                <w:szCs w:val="18"/>
              </w:rPr>
              <w:t>136,5</w:t>
            </w:r>
          </w:p>
        </w:tc>
        <w:tc>
          <w:tcPr>
            <w:tcW w:w="992" w:type="dxa"/>
            <w:tcBorders>
              <w:top w:val="single" w:sz="4" w:space="0" w:color="auto"/>
              <w:left w:val="single" w:sz="4" w:space="0" w:color="auto"/>
              <w:bottom w:val="single" w:sz="4" w:space="0" w:color="auto"/>
              <w:right w:val="single" w:sz="4" w:space="0" w:color="auto"/>
            </w:tcBorders>
            <w:noWrap/>
          </w:tcPr>
          <w:p w:rsidR="008358C1" w:rsidRPr="00113EFC" w:rsidRDefault="008358C1" w:rsidP="0097777A">
            <w:pPr>
              <w:jc w:val="center"/>
              <w:rPr>
                <w:sz w:val="18"/>
                <w:szCs w:val="18"/>
              </w:rPr>
            </w:pPr>
            <w:r>
              <w:rPr>
                <w:sz w:val="18"/>
                <w:szCs w:val="18"/>
              </w:rPr>
              <w:t>64,0</w:t>
            </w:r>
          </w:p>
        </w:tc>
        <w:tc>
          <w:tcPr>
            <w:tcW w:w="993" w:type="dxa"/>
            <w:tcBorders>
              <w:top w:val="single" w:sz="4" w:space="0" w:color="auto"/>
              <w:left w:val="single" w:sz="4" w:space="0" w:color="auto"/>
              <w:bottom w:val="single" w:sz="4" w:space="0" w:color="auto"/>
              <w:right w:val="single" w:sz="4" w:space="0" w:color="auto"/>
            </w:tcBorders>
            <w:noWrap/>
          </w:tcPr>
          <w:p w:rsidR="008358C1" w:rsidRPr="00113EFC" w:rsidRDefault="008358C1" w:rsidP="0097777A">
            <w:pPr>
              <w:jc w:val="center"/>
              <w:rPr>
                <w:sz w:val="18"/>
                <w:szCs w:val="18"/>
              </w:rPr>
            </w:pPr>
            <w:r>
              <w:rPr>
                <w:sz w:val="18"/>
                <w:szCs w:val="18"/>
              </w:rPr>
              <w:t>64,0</w:t>
            </w:r>
          </w:p>
        </w:tc>
        <w:tc>
          <w:tcPr>
            <w:tcW w:w="992" w:type="dxa"/>
            <w:tcBorders>
              <w:top w:val="single" w:sz="4" w:space="0" w:color="auto"/>
              <w:left w:val="single" w:sz="4" w:space="0" w:color="auto"/>
              <w:bottom w:val="single" w:sz="4" w:space="0" w:color="auto"/>
              <w:right w:val="single" w:sz="4" w:space="0" w:color="auto"/>
            </w:tcBorders>
            <w:noWrap/>
          </w:tcPr>
          <w:p w:rsidR="008358C1" w:rsidRPr="00113EFC" w:rsidRDefault="008358C1" w:rsidP="0097777A">
            <w:pPr>
              <w:jc w:val="center"/>
              <w:rPr>
                <w:sz w:val="18"/>
                <w:szCs w:val="18"/>
              </w:rPr>
            </w:pPr>
            <w:r>
              <w:rPr>
                <w:sz w:val="18"/>
                <w:szCs w:val="18"/>
              </w:rPr>
              <w:t>64,0</w:t>
            </w:r>
          </w:p>
        </w:tc>
        <w:tc>
          <w:tcPr>
            <w:tcW w:w="992" w:type="dxa"/>
            <w:tcBorders>
              <w:top w:val="single" w:sz="4" w:space="0" w:color="auto"/>
              <w:left w:val="single" w:sz="4" w:space="0" w:color="auto"/>
              <w:bottom w:val="single" w:sz="4" w:space="0" w:color="auto"/>
              <w:right w:val="single" w:sz="4" w:space="0" w:color="auto"/>
            </w:tcBorders>
          </w:tcPr>
          <w:p w:rsidR="008358C1" w:rsidRPr="00113EFC" w:rsidRDefault="008358C1" w:rsidP="0097777A">
            <w:pPr>
              <w:jc w:val="center"/>
              <w:rPr>
                <w:sz w:val="18"/>
                <w:szCs w:val="18"/>
              </w:rPr>
            </w:pPr>
            <w:r>
              <w:rPr>
                <w:sz w:val="18"/>
                <w:szCs w:val="18"/>
              </w:rPr>
              <w:t>64,0</w:t>
            </w:r>
          </w:p>
        </w:tc>
        <w:tc>
          <w:tcPr>
            <w:tcW w:w="992" w:type="dxa"/>
            <w:tcBorders>
              <w:top w:val="single" w:sz="4" w:space="0" w:color="auto"/>
              <w:left w:val="single" w:sz="4" w:space="0" w:color="auto"/>
              <w:bottom w:val="single" w:sz="4" w:space="0" w:color="auto"/>
              <w:right w:val="single" w:sz="4" w:space="0" w:color="auto"/>
            </w:tcBorders>
          </w:tcPr>
          <w:p w:rsidR="008358C1" w:rsidRPr="00113EFC" w:rsidRDefault="008358C1" w:rsidP="0097777A">
            <w:pPr>
              <w:jc w:val="center"/>
              <w:rPr>
                <w:sz w:val="18"/>
                <w:szCs w:val="18"/>
              </w:rPr>
            </w:pPr>
            <w:r>
              <w:rPr>
                <w:sz w:val="18"/>
                <w:szCs w:val="18"/>
              </w:rPr>
              <w:t>64,0</w:t>
            </w:r>
          </w:p>
        </w:tc>
        <w:tc>
          <w:tcPr>
            <w:tcW w:w="993" w:type="dxa"/>
            <w:tcBorders>
              <w:top w:val="single" w:sz="4" w:space="0" w:color="auto"/>
              <w:left w:val="single" w:sz="4" w:space="0" w:color="auto"/>
              <w:bottom w:val="single" w:sz="4" w:space="0" w:color="auto"/>
              <w:right w:val="single" w:sz="4" w:space="0" w:color="auto"/>
            </w:tcBorders>
          </w:tcPr>
          <w:p w:rsidR="008358C1" w:rsidRPr="00113EFC" w:rsidRDefault="008358C1" w:rsidP="0097777A">
            <w:pPr>
              <w:jc w:val="center"/>
              <w:rPr>
                <w:sz w:val="18"/>
                <w:szCs w:val="18"/>
              </w:rPr>
            </w:pPr>
            <w:r>
              <w:rPr>
                <w:sz w:val="18"/>
                <w:szCs w:val="18"/>
              </w:rPr>
              <w:t>64,0</w:t>
            </w:r>
          </w:p>
        </w:tc>
        <w:tc>
          <w:tcPr>
            <w:tcW w:w="992" w:type="dxa"/>
            <w:tcBorders>
              <w:top w:val="single" w:sz="4" w:space="0" w:color="auto"/>
              <w:left w:val="single" w:sz="4" w:space="0" w:color="auto"/>
              <w:bottom w:val="single" w:sz="4" w:space="0" w:color="auto"/>
              <w:right w:val="single" w:sz="4" w:space="0" w:color="auto"/>
            </w:tcBorders>
          </w:tcPr>
          <w:p w:rsidR="008358C1" w:rsidRPr="00113EFC" w:rsidRDefault="008358C1" w:rsidP="0097777A">
            <w:pPr>
              <w:jc w:val="center"/>
              <w:rPr>
                <w:sz w:val="18"/>
                <w:szCs w:val="18"/>
              </w:rPr>
            </w:pPr>
            <w:r>
              <w:rPr>
                <w:sz w:val="18"/>
                <w:szCs w:val="18"/>
              </w:rPr>
              <w:t>64,0</w:t>
            </w:r>
          </w:p>
        </w:tc>
        <w:tc>
          <w:tcPr>
            <w:tcW w:w="993" w:type="dxa"/>
            <w:tcBorders>
              <w:top w:val="single" w:sz="4" w:space="0" w:color="auto"/>
              <w:left w:val="single" w:sz="4" w:space="0" w:color="auto"/>
              <w:bottom w:val="single" w:sz="4" w:space="0" w:color="auto"/>
              <w:right w:val="single" w:sz="4" w:space="0" w:color="auto"/>
            </w:tcBorders>
          </w:tcPr>
          <w:p w:rsidR="008358C1" w:rsidRPr="00113EFC" w:rsidRDefault="008358C1" w:rsidP="0097777A">
            <w:pPr>
              <w:jc w:val="center"/>
              <w:rPr>
                <w:sz w:val="18"/>
                <w:szCs w:val="18"/>
              </w:rPr>
            </w:pPr>
            <w:r>
              <w:rPr>
                <w:sz w:val="18"/>
                <w:szCs w:val="18"/>
              </w:rPr>
              <w:t>64,0</w:t>
            </w:r>
          </w:p>
        </w:tc>
        <w:tc>
          <w:tcPr>
            <w:tcW w:w="992" w:type="dxa"/>
            <w:tcBorders>
              <w:top w:val="single" w:sz="4" w:space="0" w:color="auto"/>
              <w:left w:val="single" w:sz="4" w:space="0" w:color="auto"/>
              <w:bottom w:val="single" w:sz="4" w:space="0" w:color="auto"/>
              <w:right w:val="single" w:sz="4" w:space="0" w:color="auto"/>
            </w:tcBorders>
          </w:tcPr>
          <w:p w:rsidR="008358C1" w:rsidRPr="00113EFC" w:rsidRDefault="008358C1" w:rsidP="0097777A">
            <w:pPr>
              <w:jc w:val="center"/>
              <w:rPr>
                <w:sz w:val="18"/>
                <w:szCs w:val="18"/>
              </w:rPr>
            </w:pPr>
            <w:r>
              <w:rPr>
                <w:sz w:val="18"/>
                <w:szCs w:val="18"/>
              </w:rPr>
              <w:t>64,0</w:t>
            </w:r>
          </w:p>
        </w:tc>
      </w:tr>
      <w:tr w:rsidR="008358C1" w:rsidRPr="00C1370B" w:rsidTr="0097777A">
        <w:trPr>
          <w:trHeight w:val="315"/>
        </w:trPr>
        <w:tc>
          <w:tcPr>
            <w:tcW w:w="1560" w:type="dxa"/>
            <w:vMerge/>
            <w:shd w:val="clear" w:color="auto" w:fill="auto"/>
            <w:vAlign w:val="center"/>
            <w:hideMark/>
          </w:tcPr>
          <w:p w:rsidR="008358C1" w:rsidRPr="0016680B" w:rsidRDefault="008358C1" w:rsidP="0097777A">
            <w:pPr>
              <w:rPr>
                <w:sz w:val="18"/>
                <w:szCs w:val="18"/>
              </w:rPr>
            </w:pPr>
          </w:p>
        </w:tc>
        <w:tc>
          <w:tcPr>
            <w:tcW w:w="1559" w:type="dxa"/>
            <w:shd w:val="clear" w:color="auto" w:fill="auto"/>
            <w:hideMark/>
          </w:tcPr>
          <w:p w:rsidR="008358C1" w:rsidRPr="00F93458" w:rsidRDefault="008358C1" w:rsidP="0097777A">
            <w:pPr>
              <w:widowControl w:val="0"/>
              <w:adjustRightInd w:val="0"/>
              <w:outlineLvl w:val="2"/>
            </w:pPr>
            <w:r w:rsidRPr="00F93458">
              <w:rPr>
                <w:bCs/>
              </w:rPr>
              <w:t xml:space="preserve">безвозмездные </w:t>
            </w:r>
            <w:r w:rsidRPr="00F93458">
              <w:rPr>
                <w:bCs/>
              </w:rPr>
              <w:lastRenderedPageBreak/>
              <w:t xml:space="preserve">поступления в бюджет </w:t>
            </w:r>
            <w:r>
              <w:rPr>
                <w:bCs/>
              </w:rPr>
              <w:t xml:space="preserve">Прогрессовского сельского поселения </w:t>
            </w:r>
            <w:r w:rsidRPr="00F93458">
              <w:rPr>
                <w:bCs/>
              </w:rPr>
              <w:t xml:space="preserve">, </w:t>
            </w:r>
          </w:p>
        </w:tc>
        <w:tc>
          <w:tcPr>
            <w:tcW w:w="992" w:type="dxa"/>
            <w:shd w:val="clear" w:color="auto" w:fill="auto"/>
            <w:noWrap/>
            <w:hideMark/>
          </w:tcPr>
          <w:p w:rsidR="008358C1" w:rsidRPr="00140818" w:rsidRDefault="008358C1" w:rsidP="0097777A">
            <w:pPr>
              <w:jc w:val="center"/>
            </w:pPr>
            <w:r>
              <w:lastRenderedPageBreak/>
              <w:t>-</w:t>
            </w:r>
          </w:p>
        </w:tc>
        <w:tc>
          <w:tcPr>
            <w:tcW w:w="993"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2" w:type="dxa"/>
            <w:shd w:val="clear" w:color="auto" w:fill="auto"/>
            <w:noWrap/>
          </w:tcPr>
          <w:p w:rsidR="008358C1" w:rsidRPr="00140818" w:rsidRDefault="008358C1" w:rsidP="0097777A">
            <w:pPr>
              <w:jc w:val="center"/>
            </w:pPr>
            <w:r>
              <w:t>-</w:t>
            </w:r>
          </w:p>
        </w:tc>
        <w:tc>
          <w:tcPr>
            <w:tcW w:w="993" w:type="dxa"/>
            <w:shd w:val="clear" w:color="auto" w:fill="auto"/>
            <w:noWrap/>
          </w:tcPr>
          <w:p w:rsidR="008358C1" w:rsidRPr="00140818" w:rsidRDefault="008358C1" w:rsidP="0097777A">
            <w:pPr>
              <w:jc w:val="center"/>
            </w:pPr>
            <w:r>
              <w:t>-</w:t>
            </w:r>
          </w:p>
        </w:tc>
        <w:tc>
          <w:tcPr>
            <w:tcW w:w="992" w:type="dxa"/>
            <w:shd w:val="clear" w:color="auto" w:fill="auto"/>
            <w:noWrap/>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3"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3"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r>
      <w:tr w:rsidR="008358C1" w:rsidRPr="00C1370B" w:rsidTr="0097777A">
        <w:trPr>
          <w:trHeight w:val="315"/>
        </w:trPr>
        <w:tc>
          <w:tcPr>
            <w:tcW w:w="1560" w:type="dxa"/>
            <w:vMerge/>
            <w:shd w:val="clear" w:color="auto" w:fill="auto"/>
            <w:vAlign w:val="center"/>
            <w:hideMark/>
          </w:tcPr>
          <w:p w:rsidR="008358C1" w:rsidRPr="0016680B" w:rsidRDefault="008358C1" w:rsidP="0097777A">
            <w:pPr>
              <w:rPr>
                <w:sz w:val="18"/>
                <w:szCs w:val="18"/>
              </w:rPr>
            </w:pPr>
          </w:p>
        </w:tc>
        <w:tc>
          <w:tcPr>
            <w:tcW w:w="1559" w:type="dxa"/>
            <w:shd w:val="clear" w:color="auto" w:fill="auto"/>
            <w:hideMark/>
          </w:tcPr>
          <w:p w:rsidR="008358C1" w:rsidRPr="00F93458" w:rsidRDefault="008358C1" w:rsidP="0097777A">
            <w:pPr>
              <w:widowControl w:val="0"/>
              <w:adjustRightInd w:val="0"/>
              <w:outlineLvl w:val="2"/>
              <w:rPr>
                <w:bCs/>
                <w:i/>
                <w:iCs/>
              </w:rPr>
            </w:pPr>
            <w:r w:rsidRPr="00F93458">
              <w:rPr>
                <w:bCs/>
                <w:i/>
                <w:iCs/>
              </w:rPr>
              <w:t>в том числе за счет средств:</w:t>
            </w:r>
          </w:p>
        </w:tc>
        <w:tc>
          <w:tcPr>
            <w:tcW w:w="992" w:type="dxa"/>
            <w:shd w:val="clear" w:color="auto" w:fill="auto"/>
            <w:noWrap/>
            <w:hideMark/>
          </w:tcPr>
          <w:p w:rsidR="008358C1" w:rsidRPr="00140818" w:rsidRDefault="008358C1" w:rsidP="0097777A">
            <w:pPr>
              <w:jc w:val="center"/>
            </w:pPr>
            <w:r w:rsidRPr="00140818">
              <w:t>-</w:t>
            </w:r>
          </w:p>
        </w:tc>
        <w:tc>
          <w:tcPr>
            <w:tcW w:w="993"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2" w:type="dxa"/>
            <w:shd w:val="clear" w:color="auto" w:fill="auto"/>
            <w:noWrap/>
          </w:tcPr>
          <w:p w:rsidR="008358C1" w:rsidRPr="00140818" w:rsidRDefault="008358C1" w:rsidP="0097777A">
            <w:pPr>
              <w:jc w:val="center"/>
            </w:pPr>
            <w:r>
              <w:t>-</w:t>
            </w:r>
          </w:p>
        </w:tc>
        <w:tc>
          <w:tcPr>
            <w:tcW w:w="993" w:type="dxa"/>
            <w:shd w:val="clear" w:color="auto" w:fill="auto"/>
            <w:noWrap/>
          </w:tcPr>
          <w:p w:rsidR="008358C1" w:rsidRPr="00140818" w:rsidRDefault="008358C1" w:rsidP="0097777A">
            <w:pPr>
              <w:jc w:val="center"/>
            </w:pPr>
            <w:r>
              <w:t>-</w:t>
            </w:r>
          </w:p>
        </w:tc>
        <w:tc>
          <w:tcPr>
            <w:tcW w:w="992" w:type="dxa"/>
            <w:shd w:val="clear" w:color="auto" w:fill="auto"/>
            <w:noWrap/>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3"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3"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r>
      <w:tr w:rsidR="008358C1" w:rsidRPr="00C1370B" w:rsidTr="0097777A">
        <w:trPr>
          <w:trHeight w:val="315"/>
        </w:trPr>
        <w:tc>
          <w:tcPr>
            <w:tcW w:w="1560" w:type="dxa"/>
            <w:vMerge/>
            <w:shd w:val="clear" w:color="auto" w:fill="auto"/>
            <w:vAlign w:val="center"/>
            <w:hideMark/>
          </w:tcPr>
          <w:p w:rsidR="008358C1" w:rsidRPr="0016680B" w:rsidRDefault="008358C1" w:rsidP="0097777A">
            <w:pPr>
              <w:rPr>
                <w:sz w:val="18"/>
                <w:szCs w:val="18"/>
              </w:rPr>
            </w:pPr>
          </w:p>
        </w:tc>
        <w:tc>
          <w:tcPr>
            <w:tcW w:w="1559" w:type="dxa"/>
            <w:shd w:val="clear" w:color="auto" w:fill="auto"/>
            <w:hideMark/>
          </w:tcPr>
          <w:p w:rsidR="008358C1" w:rsidRPr="00F93458" w:rsidRDefault="008358C1" w:rsidP="0097777A">
            <w:pPr>
              <w:widowControl w:val="0"/>
              <w:adjustRightInd w:val="0"/>
              <w:outlineLvl w:val="2"/>
            </w:pPr>
            <w:r>
              <w:t xml:space="preserve">- </w:t>
            </w:r>
            <w:r w:rsidRPr="00F93458">
              <w:t>федерального бюджета</w:t>
            </w:r>
          </w:p>
        </w:tc>
        <w:tc>
          <w:tcPr>
            <w:tcW w:w="992" w:type="dxa"/>
            <w:shd w:val="clear" w:color="auto" w:fill="auto"/>
            <w:noWrap/>
            <w:hideMark/>
          </w:tcPr>
          <w:p w:rsidR="008358C1" w:rsidRPr="00140818" w:rsidRDefault="008358C1" w:rsidP="0097777A">
            <w:pPr>
              <w:jc w:val="center"/>
            </w:pPr>
            <w:r>
              <w:t>-</w:t>
            </w:r>
          </w:p>
        </w:tc>
        <w:tc>
          <w:tcPr>
            <w:tcW w:w="993"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2" w:type="dxa"/>
            <w:shd w:val="clear" w:color="auto" w:fill="auto"/>
            <w:noWrap/>
          </w:tcPr>
          <w:p w:rsidR="008358C1" w:rsidRPr="00140818" w:rsidRDefault="008358C1" w:rsidP="0097777A">
            <w:pPr>
              <w:jc w:val="center"/>
            </w:pPr>
            <w:r>
              <w:t>-</w:t>
            </w:r>
          </w:p>
        </w:tc>
        <w:tc>
          <w:tcPr>
            <w:tcW w:w="993" w:type="dxa"/>
            <w:shd w:val="clear" w:color="auto" w:fill="auto"/>
            <w:noWrap/>
          </w:tcPr>
          <w:p w:rsidR="008358C1" w:rsidRPr="00140818" w:rsidRDefault="008358C1" w:rsidP="0097777A">
            <w:pPr>
              <w:jc w:val="center"/>
            </w:pPr>
            <w:r>
              <w:t>-</w:t>
            </w:r>
          </w:p>
        </w:tc>
        <w:tc>
          <w:tcPr>
            <w:tcW w:w="992" w:type="dxa"/>
            <w:shd w:val="clear" w:color="auto" w:fill="auto"/>
            <w:noWrap/>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3"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3"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r>
      <w:tr w:rsidR="008358C1" w:rsidRPr="00C1370B" w:rsidTr="0097777A">
        <w:trPr>
          <w:trHeight w:val="315"/>
        </w:trPr>
        <w:tc>
          <w:tcPr>
            <w:tcW w:w="1560" w:type="dxa"/>
            <w:vMerge/>
            <w:shd w:val="clear" w:color="auto" w:fill="auto"/>
            <w:vAlign w:val="center"/>
            <w:hideMark/>
          </w:tcPr>
          <w:p w:rsidR="008358C1" w:rsidRPr="0016680B" w:rsidRDefault="008358C1" w:rsidP="0097777A">
            <w:pPr>
              <w:rPr>
                <w:sz w:val="18"/>
                <w:szCs w:val="18"/>
              </w:rPr>
            </w:pPr>
          </w:p>
        </w:tc>
        <w:tc>
          <w:tcPr>
            <w:tcW w:w="1559" w:type="dxa"/>
            <w:shd w:val="clear" w:color="auto" w:fill="auto"/>
            <w:hideMark/>
          </w:tcPr>
          <w:p w:rsidR="008358C1" w:rsidRPr="00F93458" w:rsidRDefault="008358C1" w:rsidP="0097777A">
            <w:pPr>
              <w:widowControl w:val="0"/>
              <w:adjustRightInd w:val="0"/>
              <w:outlineLvl w:val="2"/>
            </w:pPr>
            <w:r>
              <w:t xml:space="preserve">- </w:t>
            </w:r>
            <w:r w:rsidRPr="00F93458">
              <w:t>областного бюджета</w:t>
            </w:r>
          </w:p>
        </w:tc>
        <w:tc>
          <w:tcPr>
            <w:tcW w:w="992" w:type="dxa"/>
            <w:shd w:val="clear" w:color="auto" w:fill="auto"/>
            <w:noWrap/>
            <w:hideMark/>
          </w:tcPr>
          <w:p w:rsidR="008358C1" w:rsidRPr="00140818" w:rsidRDefault="008358C1" w:rsidP="0097777A">
            <w:pPr>
              <w:jc w:val="center"/>
            </w:pPr>
            <w:r>
              <w:t>-</w:t>
            </w:r>
          </w:p>
        </w:tc>
        <w:tc>
          <w:tcPr>
            <w:tcW w:w="993"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2" w:type="dxa"/>
            <w:shd w:val="clear" w:color="auto" w:fill="auto"/>
            <w:noWrap/>
          </w:tcPr>
          <w:p w:rsidR="008358C1" w:rsidRPr="00140818" w:rsidRDefault="008358C1" w:rsidP="0097777A">
            <w:pPr>
              <w:jc w:val="center"/>
            </w:pPr>
            <w:r>
              <w:t>-</w:t>
            </w:r>
          </w:p>
        </w:tc>
        <w:tc>
          <w:tcPr>
            <w:tcW w:w="993" w:type="dxa"/>
            <w:shd w:val="clear" w:color="auto" w:fill="auto"/>
            <w:noWrap/>
          </w:tcPr>
          <w:p w:rsidR="008358C1" w:rsidRPr="00140818" w:rsidRDefault="008358C1" w:rsidP="0097777A">
            <w:pPr>
              <w:jc w:val="center"/>
            </w:pPr>
            <w:r>
              <w:t>-</w:t>
            </w:r>
          </w:p>
        </w:tc>
        <w:tc>
          <w:tcPr>
            <w:tcW w:w="992" w:type="dxa"/>
            <w:shd w:val="clear" w:color="auto" w:fill="auto"/>
            <w:noWrap/>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3"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3"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r>
      <w:tr w:rsidR="008358C1" w:rsidRPr="00C1370B" w:rsidTr="0097777A">
        <w:trPr>
          <w:trHeight w:val="315"/>
        </w:trPr>
        <w:tc>
          <w:tcPr>
            <w:tcW w:w="1560" w:type="dxa"/>
            <w:vMerge/>
            <w:shd w:val="clear" w:color="auto" w:fill="auto"/>
            <w:vAlign w:val="center"/>
            <w:hideMark/>
          </w:tcPr>
          <w:p w:rsidR="008358C1" w:rsidRPr="0016680B" w:rsidRDefault="008358C1" w:rsidP="0097777A">
            <w:pPr>
              <w:rPr>
                <w:sz w:val="18"/>
                <w:szCs w:val="18"/>
              </w:rPr>
            </w:pPr>
          </w:p>
        </w:tc>
        <w:tc>
          <w:tcPr>
            <w:tcW w:w="1559" w:type="dxa"/>
            <w:shd w:val="clear" w:color="auto" w:fill="auto"/>
            <w:hideMark/>
          </w:tcPr>
          <w:p w:rsidR="008358C1" w:rsidRPr="00F93458" w:rsidRDefault="008358C1" w:rsidP="0097777A">
            <w:pPr>
              <w:widowControl w:val="0"/>
              <w:adjustRightInd w:val="0"/>
              <w:outlineLvl w:val="2"/>
            </w:pPr>
            <w:r>
              <w:t>б</w:t>
            </w:r>
            <w:r w:rsidRPr="00F93458">
              <w:t xml:space="preserve">юджеты сельских поселений </w:t>
            </w:r>
            <w:r>
              <w:t xml:space="preserve">Прогрессовского сельского поселения </w:t>
            </w:r>
          </w:p>
        </w:tc>
        <w:tc>
          <w:tcPr>
            <w:tcW w:w="992" w:type="dxa"/>
            <w:shd w:val="clear" w:color="auto" w:fill="auto"/>
            <w:noWrap/>
            <w:hideMark/>
          </w:tcPr>
          <w:p w:rsidR="008358C1" w:rsidRPr="00140818" w:rsidRDefault="008358C1" w:rsidP="0097777A">
            <w:pPr>
              <w:jc w:val="center"/>
            </w:pPr>
            <w:r>
              <w:t>-</w:t>
            </w:r>
          </w:p>
        </w:tc>
        <w:tc>
          <w:tcPr>
            <w:tcW w:w="993"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2" w:type="dxa"/>
            <w:shd w:val="clear" w:color="auto" w:fill="auto"/>
            <w:noWrap/>
          </w:tcPr>
          <w:p w:rsidR="008358C1" w:rsidRPr="00140818" w:rsidRDefault="008358C1" w:rsidP="0097777A">
            <w:pPr>
              <w:jc w:val="center"/>
            </w:pPr>
            <w:r>
              <w:t>-</w:t>
            </w:r>
          </w:p>
        </w:tc>
        <w:tc>
          <w:tcPr>
            <w:tcW w:w="993" w:type="dxa"/>
            <w:shd w:val="clear" w:color="auto" w:fill="auto"/>
            <w:noWrap/>
          </w:tcPr>
          <w:p w:rsidR="008358C1" w:rsidRPr="00140818" w:rsidRDefault="008358C1" w:rsidP="0097777A">
            <w:pPr>
              <w:jc w:val="center"/>
            </w:pPr>
            <w:r>
              <w:t>-</w:t>
            </w:r>
          </w:p>
        </w:tc>
        <w:tc>
          <w:tcPr>
            <w:tcW w:w="992" w:type="dxa"/>
            <w:shd w:val="clear" w:color="auto" w:fill="auto"/>
            <w:noWrap/>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3"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3"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r>
      <w:tr w:rsidR="008358C1" w:rsidRPr="00C1370B" w:rsidTr="0097777A">
        <w:trPr>
          <w:trHeight w:val="315"/>
        </w:trPr>
        <w:tc>
          <w:tcPr>
            <w:tcW w:w="1560" w:type="dxa"/>
            <w:vMerge/>
            <w:shd w:val="clear" w:color="auto" w:fill="auto"/>
            <w:vAlign w:val="center"/>
            <w:hideMark/>
          </w:tcPr>
          <w:p w:rsidR="008358C1" w:rsidRPr="0016680B" w:rsidRDefault="008358C1" w:rsidP="0097777A">
            <w:pPr>
              <w:rPr>
                <w:sz w:val="18"/>
                <w:szCs w:val="18"/>
              </w:rPr>
            </w:pPr>
          </w:p>
        </w:tc>
        <w:tc>
          <w:tcPr>
            <w:tcW w:w="1559" w:type="dxa"/>
            <w:shd w:val="clear" w:color="auto" w:fill="auto"/>
            <w:hideMark/>
          </w:tcPr>
          <w:p w:rsidR="008358C1" w:rsidRPr="00F93458" w:rsidRDefault="008358C1" w:rsidP="0097777A">
            <w:pPr>
              <w:widowControl w:val="0"/>
              <w:adjustRightInd w:val="0"/>
              <w:outlineLvl w:val="2"/>
            </w:pPr>
            <w:r>
              <w:t>в</w:t>
            </w:r>
            <w:r w:rsidRPr="00F93458">
              <w:t>небюджетные источники</w:t>
            </w:r>
          </w:p>
        </w:tc>
        <w:tc>
          <w:tcPr>
            <w:tcW w:w="992" w:type="dxa"/>
            <w:shd w:val="clear" w:color="auto" w:fill="auto"/>
            <w:noWrap/>
            <w:hideMark/>
          </w:tcPr>
          <w:p w:rsidR="008358C1" w:rsidRPr="00140818" w:rsidRDefault="008358C1" w:rsidP="0097777A">
            <w:pPr>
              <w:jc w:val="center"/>
            </w:pPr>
            <w:r>
              <w:t>-</w:t>
            </w:r>
          </w:p>
        </w:tc>
        <w:tc>
          <w:tcPr>
            <w:tcW w:w="993"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2" w:type="dxa"/>
            <w:shd w:val="clear" w:color="auto" w:fill="auto"/>
            <w:noWrap/>
          </w:tcPr>
          <w:p w:rsidR="008358C1" w:rsidRPr="00140818" w:rsidRDefault="008358C1" w:rsidP="0097777A">
            <w:pPr>
              <w:jc w:val="center"/>
            </w:pPr>
            <w:r>
              <w:t>-</w:t>
            </w:r>
          </w:p>
        </w:tc>
        <w:tc>
          <w:tcPr>
            <w:tcW w:w="993" w:type="dxa"/>
            <w:shd w:val="clear" w:color="auto" w:fill="auto"/>
            <w:noWrap/>
          </w:tcPr>
          <w:p w:rsidR="008358C1" w:rsidRPr="00140818" w:rsidRDefault="008358C1" w:rsidP="0097777A">
            <w:pPr>
              <w:jc w:val="center"/>
            </w:pPr>
            <w:r>
              <w:t>-</w:t>
            </w:r>
          </w:p>
        </w:tc>
        <w:tc>
          <w:tcPr>
            <w:tcW w:w="992" w:type="dxa"/>
            <w:shd w:val="clear" w:color="auto" w:fill="auto"/>
            <w:noWrap/>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3"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c>
          <w:tcPr>
            <w:tcW w:w="993" w:type="dxa"/>
          </w:tcPr>
          <w:p w:rsidR="008358C1" w:rsidRPr="00140818" w:rsidRDefault="008358C1" w:rsidP="0097777A">
            <w:pPr>
              <w:jc w:val="center"/>
            </w:pPr>
            <w:r>
              <w:t>-</w:t>
            </w:r>
          </w:p>
        </w:tc>
        <w:tc>
          <w:tcPr>
            <w:tcW w:w="992" w:type="dxa"/>
          </w:tcPr>
          <w:p w:rsidR="008358C1" w:rsidRPr="00140818" w:rsidRDefault="008358C1" w:rsidP="0097777A">
            <w:pPr>
              <w:jc w:val="center"/>
            </w:pPr>
            <w:r>
              <w:t>-</w:t>
            </w:r>
          </w:p>
        </w:tc>
      </w:tr>
    </w:tbl>
    <w:p w:rsidR="008358C1" w:rsidRDefault="008358C1" w:rsidP="008358C1">
      <w:pPr>
        <w:rPr>
          <w:sz w:val="28"/>
        </w:rPr>
      </w:pPr>
    </w:p>
    <w:p w:rsidR="008358C1" w:rsidRDefault="008358C1" w:rsidP="008358C1">
      <w:pPr>
        <w:rPr>
          <w:sz w:val="28"/>
        </w:rPr>
      </w:pPr>
    </w:p>
    <w:p w:rsidR="008358C1" w:rsidRDefault="008358C1" w:rsidP="008358C1">
      <w:pPr>
        <w:rPr>
          <w:sz w:val="28"/>
        </w:rPr>
      </w:pPr>
    </w:p>
    <w:p w:rsidR="00350620" w:rsidRPr="008358C1" w:rsidRDefault="00350620" w:rsidP="008358C1">
      <w:pPr>
        <w:rPr>
          <w:sz w:val="28"/>
          <w:szCs w:val="28"/>
        </w:rPr>
      </w:pPr>
      <w:r w:rsidRPr="007E675B">
        <w:rPr>
          <w:sz w:val="28"/>
        </w:rPr>
        <w:t xml:space="preserve"> </w:t>
      </w:r>
      <w:r w:rsidR="008358C1">
        <w:rPr>
          <w:sz w:val="28"/>
        </w:rPr>
        <w:t xml:space="preserve">         </w:t>
      </w:r>
      <w:r w:rsidRPr="007E675B">
        <w:rPr>
          <w:sz w:val="28"/>
        </w:rPr>
        <w:t>2. Настоящее постановление вступает в силу после официального обнародования.</w:t>
      </w:r>
    </w:p>
    <w:p w:rsidR="00350620" w:rsidRDefault="00350620" w:rsidP="008358C1">
      <w:pPr>
        <w:ind w:firstLine="708"/>
        <w:jc w:val="both"/>
        <w:rPr>
          <w:sz w:val="28"/>
        </w:rPr>
      </w:pPr>
      <w:r w:rsidRPr="007E675B">
        <w:rPr>
          <w:sz w:val="28"/>
          <w:szCs w:val="28"/>
        </w:rPr>
        <w:t>3. </w:t>
      </w:r>
      <w:r w:rsidRPr="007E675B">
        <w:rPr>
          <w:sz w:val="28"/>
        </w:rPr>
        <w:t>Контроль за исполнением настоящего постановления оставляю за собой.</w:t>
      </w:r>
    </w:p>
    <w:p w:rsidR="008358C1" w:rsidRDefault="008358C1" w:rsidP="008358C1">
      <w:pPr>
        <w:ind w:firstLine="708"/>
        <w:jc w:val="both"/>
        <w:rPr>
          <w:sz w:val="28"/>
        </w:rPr>
      </w:pPr>
    </w:p>
    <w:p w:rsidR="008358C1" w:rsidRDefault="008358C1" w:rsidP="008358C1">
      <w:pPr>
        <w:ind w:firstLine="708"/>
        <w:jc w:val="both"/>
        <w:rPr>
          <w:sz w:val="28"/>
        </w:rPr>
      </w:pPr>
    </w:p>
    <w:p w:rsidR="008358C1" w:rsidRDefault="008358C1" w:rsidP="008358C1">
      <w:pPr>
        <w:ind w:firstLine="708"/>
        <w:jc w:val="both"/>
        <w:rPr>
          <w:sz w:val="28"/>
        </w:rPr>
      </w:pPr>
    </w:p>
    <w:p w:rsidR="008358C1" w:rsidRPr="008358C1" w:rsidRDefault="008358C1" w:rsidP="008358C1">
      <w:pPr>
        <w:ind w:firstLine="708"/>
        <w:jc w:val="both"/>
        <w:rPr>
          <w:sz w:val="28"/>
        </w:rPr>
      </w:pPr>
    </w:p>
    <w:p w:rsidR="00350620" w:rsidRPr="007E675B" w:rsidRDefault="00350620" w:rsidP="008358C1">
      <w:pPr>
        <w:pStyle w:val="6"/>
        <w:spacing w:before="0" w:after="0"/>
        <w:ind w:left="851"/>
        <w:jc w:val="both"/>
        <w:rPr>
          <w:b w:val="0"/>
          <w:sz w:val="28"/>
          <w:szCs w:val="28"/>
        </w:rPr>
      </w:pPr>
      <w:r w:rsidRPr="007E675B">
        <w:rPr>
          <w:b w:val="0"/>
          <w:sz w:val="28"/>
          <w:szCs w:val="28"/>
        </w:rPr>
        <w:t>Глава Администрации Прогрессовского</w:t>
      </w:r>
    </w:p>
    <w:p w:rsidR="00350620" w:rsidRPr="007E675B" w:rsidRDefault="00350620" w:rsidP="008358C1">
      <w:pPr>
        <w:pStyle w:val="6"/>
        <w:spacing w:before="0" w:after="0"/>
        <w:ind w:left="851"/>
        <w:rPr>
          <w:b w:val="0"/>
          <w:sz w:val="28"/>
          <w:szCs w:val="28"/>
        </w:rPr>
      </w:pPr>
      <w:r w:rsidRPr="007E675B">
        <w:rPr>
          <w:b w:val="0"/>
          <w:sz w:val="28"/>
          <w:szCs w:val="28"/>
        </w:rPr>
        <w:t xml:space="preserve">сельского поселения                                                    </w:t>
      </w:r>
      <w:r w:rsidR="008358C1">
        <w:rPr>
          <w:b w:val="0"/>
          <w:sz w:val="28"/>
          <w:szCs w:val="28"/>
        </w:rPr>
        <w:t xml:space="preserve">                                                                 </w:t>
      </w:r>
      <w:r w:rsidRPr="007E675B">
        <w:rPr>
          <w:b w:val="0"/>
          <w:sz w:val="28"/>
          <w:szCs w:val="28"/>
        </w:rPr>
        <w:t xml:space="preserve">        А.В. Гарматин</w:t>
      </w:r>
    </w:p>
    <w:p w:rsidR="00E460F9" w:rsidRDefault="00E460F9" w:rsidP="008358C1">
      <w:pPr>
        <w:widowControl w:val="0"/>
        <w:adjustRightInd w:val="0"/>
        <w:outlineLvl w:val="2"/>
        <w:rPr>
          <w:sz w:val="28"/>
          <w:szCs w:val="28"/>
        </w:rPr>
      </w:pPr>
    </w:p>
    <w:sectPr w:rsidR="00E460F9" w:rsidSect="00A37FAB">
      <w:pgSz w:w="16840" w:h="11907" w:orient="landscape" w:code="9"/>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4C55" w:rsidRDefault="004B4C55">
      <w:r>
        <w:separator/>
      </w:r>
    </w:p>
  </w:endnote>
  <w:endnote w:type="continuationSeparator" w:id="0">
    <w:p w:rsidR="004B4C55" w:rsidRDefault="004B4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G Souvenir">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6F6" w:rsidRDefault="001456F6" w:rsidP="00D00358">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1456F6" w:rsidRDefault="001456F6">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6F6" w:rsidRPr="00076118" w:rsidRDefault="001456F6" w:rsidP="00D00358">
    <w:pPr>
      <w:pStyle w:val="a7"/>
      <w:framePr w:wrap="around" w:vAnchor="text" w:hAnchor="margin" w:xAlign="right" w:y="1"/>
      <w:rPr>
        <w:rStyle w:val="ab"/>
        <w:lang w:val="en-US"/>
      </w:rPr>
    </w:pPr>
    <w:r>
      <w:rPr>
        <w:rStyle w:val="ab"/>
      </w:rPr>
      <w:fldChar w:fldCharType="begin"/>
    </w:r>
    <w:r w:rsidRPr="00076118">
      <w:rPr>
        <w:rStyle w:val="ab"/>
        <w:lang w:val="en-US"/>
      </w:rPr>
      <w:instrText xml:space="preserve">PAGE  </w:instrText>
    </w:r>
    <w:r>
      <w:rPr>
        <w:rStyle w:val="ab"/>
      </w:rPr>
      <w:fldChar w:fldCharType="separate"/>
    </w:r>
    <w:r w:rsidR="00406EEF">
      <w:rPr>
        <w:rStyle w:val="ab"/>
        <w:noProof/>
        <w:lang w:val="en-US"/>
      </w:rPr>
      <w:t>1</w:t>
    </w:r>
    <w:r>
      <w:rPr>
        <w:rStyle w:val="ab"/>
      </w:rPr>
      <w:fldChar w:fldCharType="end"/>
    </w:r>
  </w:p>
  <w:p w:rsidR="001456F6" w:rsidRPr="00E80F51" w:rsidRDefault="001456F6" w:rsidP="00274F4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4C55" w:rsidRDefault="004B4C55">
      <w:r>
        <w:separator/>
      </w:r>
    </w:p>
  </w:footnote>
  <w:footnote w:type="continuationSeparator" w:id="0">
    <w:p w:rsidR="004B4C55" w:rsidRDefault="004B4C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3" w15:restartNumberingAfterBreak="0">
    <w:nsid w:val="096A564E"/>
    <w:multiLevelType w:val="hybridMultilevel"/>
    <w:tmpl w:val="64F482E8"/>
    <w:lvl w:ilvl="0" w:tplc="2312B606">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4" w15:restartNumberingAfterBreak="0">
    <w:nsid w:val="09D26364"/>
    <w:multiLevelType w:val="hybridMultilevel"/>
    <w:tmpl w:val="4BA8E364"/>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E5501A4"/>
    <w:multiLevelType w:val="hybridMultilevel"/>
    <w:tmpl w:val="8E9A56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5569EA"/>
    <w:multiLevelType w:val="hybridMultilevel"/>
    <w:tmpl w:val="D0C49D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756549"/>
    <w:multiLevelType w:val="multilevel"/>
    <w:tmpl w:val="C994B39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A247AE5"/>
    <w:multiLevelType w:val="hybridMultilevel"/>
    <w:tmpl w:val="12A4943A"/>
    <w:lvl w:ilvl="0" w:tplc="65EEEC7C">
      <w:start w:val="227"/>
      <w:numFmt w:val="bullet"/>
      <w:lvlText w:val=""/>
      <w:lvlJc w:val="left"/>
      <w:pPr>
        <w:ind w:left="1080" w:hanging="360"/>
      </w:pPr>
      <w:rPr>
        <w:rFonts w:ascii="Symbol" w:eastAsia="Calibri" w:hAnsi="Symbol" w:cs="Times New Roman" w:hint="default"/>
        <w:b/>
        <w:sz w:val="18"/>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1AC771F2"/>
    <w:multiLevelType w:val="hybridMultilevel"/>
    <w:tmpl w:val="4412F5DA"/>
    <w:lvl w:ilvl="0" w:tplc="DFE87476">
      <w:start w:val="2010"/>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1D8B152D"/>
    <w:multiLevelType w:val="hybridMultilevel"/>
    <w:tmpl w:val="2FD41EA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15:restartNumberingAfterBreak="0">
    <w:nsid w:val="1F6E0738"/>
    <w:multiLevelType w:val="hybridMultilevel"/>
    <w:tmpl w:val="0F5209FC"/>
    <w:lvl w:ilvl="0" w:tplc="25B4AFEA">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4B0348A"/>
    <w:multiLevelType w:val="hybridMultilevel"/>
    <w:tmpl w:val="979A6738"/>
    <w:lvl w:ilvl="0" w:tplc="9CEA297A">
      <w:start w:val="2"/>
      <w:numFmt w:val="bullet"/>
      <w:lvlText w:val="-"/>
      <w:lvlJc w:val="left"/>
      <w:pPr>
        <w:tabs>
          <w:tab w:val="num" w:pos="1069"/>
        </w:tabs>
        <w:ind w:left="1069" w:hanging="360"/>
      </w:pPr>
      <w:rPr>
        <w:rFonts w:ascii="Times New Roman" w:eastAsia="Times New Roman" w:hAnsi="Times New Roman" w:hint="default"/>
      </w:rPr>
    </w:lvl>
    <w:lvl w:ilvl="1" w:tplc="04190003">
      <w:start w:val="1"/>
      <w:numFmt w:val="bullet"/>
      <w:lvlText w:val="o"/>
      <w:lvlJc w:val="left"/>
      <w:pPr>
        <w:tabs>
          <w:tab w:val="num" w:pos="1789"/>
        </w:tabs>
        <w:ind w:left="1789" w:hanging="360"/>
      </w:pPr>
      <w:rPr>
        <w:rFonts w:ascii="Courier New" w:hAnsi="Courier New" w:cs="Courier New" w:hint="default"/>
      </w:rPr>
    </w:lvl>
    <w:lvl w:ilvl="2" w:tplc="04190005">
      <w:start w:val="1"/>
      <w:numFmt w:val="bullet"/>
      <w:lvlText w:val=""/>
      <w:lvlJc w:val="left"/>
      <w:pPr>
        <w:tabs>
          <w:tab w:val="num" w:pos="2509"/>
        </w:tabs>
        <w:ind w:left="2509" w:hanging="360"/>
      </w:pPr>
      <w:rPr>
        <w:rFonts w:ascii="Wingdings" w:hAnsi="Wingdings" w:cs="Wingdings" w:hint="default"/>
      </w:rPr>
    </w:lvl>
    <w:lvl w:ilvl="3" w:tplc="04190001">
      <w:start w:val="1"/>
      <w:numFmt w:val="bullet"/>
      <w:lvlText w:val=""/>
      <w:lvlJc w:val="left"/>
      <w:pPr>
        <w:tabs>
          <w:tab w:val="num" w:pos="3229"/>
        </w:tabs>
        <w:ind w:left="3229" w:hanging="360"/>
      </w:pPr>
      <w:rPr>
        <w:rFonts w:ascii="Symbol" w:hAnsi="Symbol" w:cs="Symbol" w:hint="default"/>
      </w:rPr>
    </w:lvl>
    <w:lvl w:ilvl="4" w:tplc="04190003">
      <w:start w:val="1"/>
      <w:numFmt w:val="bullet"/>
      <w:lvlText w:val="o"/>
      <w:lvlJc w:val="left"/>
      <w:pPr>
        <w:tabs>
          <w:tab w:val="num" w:pos="3949"/>
        </w:tabs>
        <w:ind w:left="3949" w:hanging="360"/>
      </w:pPr>
      <w:rPr>
        <w:rFonts w:ascii="Courier New" w:hAnsi="Courier New" w:cs="Courier New" w:hint="default"/>
      </w:rPr>
    </w:lvl>
    <w:lvl w:ilvl="5" w:tplc="04190005">
      <w:start w:val="1"/>
      <w:numFmt w:val="bullet"/>
      <w:lvlText w:val=""/>
      <w:lvlJc w:val="left"/>
      <w:pPr>
        <w:tabs>
          <w:tab w:val="num" w:pos="4669"/>
        </w:tabs>
        <w:ind w:left="4669" w:hanging="360"/>
      </w:pPr>
      <w:rPr>
        <w:rFonts w:ascii="Wingdings" w:hAnsi="Wingdings" w:cs="Wingdings" w:hint="default"/>
      </w:rPr>
    </w:lvl>
    <w:lvl w:ilvl="6" w:tplc="04190001">
      <w:start w:val="1"/>
      <w:numFmt w:val="bullet"/>
      <w:lvlText w:val=""/>
      <w:lvlJc w:val="left"/>
      <w:pPr>
        <w:tabs>
          <w:tab w:val="num" w:pos="5389"/>
        </w:tabs>
        <w:ind w:left="5389" w:hanging="360"/>
      </w:pPr>
      <w:rPr>
        <w:rFonts w:ascii="Symbol" w:hAnsi="Symbol" w:cs="Symbol" w:hint="default"/>
      </w:rPr>
    </w:lvl>
    <w:lvl w:ilvl="7" w:tplc="04190003">
      <w:start w:val="1"/>
      <w:numFmt w:val="bullet"/>
      <w:lvlText w:val="o"/>
      <w:lvlJc w:val="left"/>
      <w:pPr>
        <w:tabs>
          <w:tab w:val="num" w:pos="6109"/>
        </w:tabs>
        <w:ind w:left="6109" w:hanging="360"/>
      </w:pPr>
      <w:rPr>
        <w:rFonts w:ascii="Courier New" w:hAnsi="Courier New" w:cs="Courier New" w:hint="default"/>
      </w:rPr>
    </w:lvl>
    <w:lvl w:ilvl="8" w:tplc="04190005">
      <w:start w:val="1"/>
      <w:numFmt w:val="bullet"/>
      <w:lvlText w:val=""/>
      <w:lvlJc w:val="left"/>
      <w:pPr>
        <w:tabs>
          <w:tab w:val="num" w:pos="6829"/>
        </w:tabs>
        <w:ind w:left="6829" w:hanging="360"/>
      </w:pPr>
      <w:rPr>
        <w:rFonts w:ascii="Wingdings" w:hAnsi="Wingdings" w:cs="Wingdings" w:hint="default"/>
      </w:rPr>
    </w:lvl>
  </w:abstractNum>
  <w:abstractNum w:abstractNumId="13" w15:restartNumberingAfterBreak="0">
    <w:nsid w:val="29F14AD2"/>
    <w:multiLevelType w:val="hybridMultilevel"/>
    <w:tmpl w:val="80666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CFE4E19"/>
    <w:multiLevelType w:val="hybridMultilevel"/>
    <w:tmpl w:val="AAB206E4"/>
    <w:lvl w:ilvl="0" w:tplc="FB1E51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8920046"/>
    <w:multiLevelType w:val="hybridMultilevel"/>
    <w:tmpl w:val="F416B61E"/>
    <w:lvl w:ilvl="0" w:tplc="020848D2">
      <w:start w:val="2010"/>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A797DA4"/>
    <w:multiLevelType w:val="hybridMultilevel"/>
    <w:tmpl w:val="DEE0EA6E"/>
    <w:lvl w:ilvl="0" w:tplc="E16EDF94">
      <w:start w:val="2"/>
      <w:numFmt w:val="bullet"/>
      <w:lvlText w:val="-"/>
      <w:lvlJc w:val="left"/>
      <w:pPr>
        <w:tabs>
          <w:tab w:val="num" w:pos="720"/>
        </w:tabs>
        <w:ind w:left="720" w:hanging="360"/>
      </w:pPr>
      <w:rPr>
        <w:rFonts w:ascii="Times New Roman" w:eastAsia="Times New Roman" w:hAnsi="Times New Roman" w:hint="default"/>
        <w:b w:val="0"/>
        <w:bCs w:val="0"/>
        <w:sz w:val="24"/>
        <w:szCs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44EF491F"/>
    <w:multiLevelType w:val="hybridMultilevel"/>
    <w:tmpl w:val="914441F6"/>
    <w:lvl w:ilvl="0" w:tplc="04190001">
      <w:start w:val="201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4F942A7"/>
    <w:multiLevelType w:val="hybridMultilevel"/>
    <w:tmpl w:val="28D859D6"/>
    <w:lvl w:ilvl="0" w:tplc="24E239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CD138A6"/>
    <w:multiLevelType w:val="hybridMultilevel"/>
    <w:tmpl w:val="2EF855F6"/>
    <w:lvl w:ilvl="0" w:tplc="04190001">
      <w:start w:val="22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D993D5D"/>
    <w:multiLevelType w:val="hybridMultilevel"/>
    <w:tmpl w:val="A44472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331575F"/>
    <w:multiLevelType w:val="hybridMultilevel"/>
    <w:tmpl w:val="4CA0FBEA"/>
    <w:lvl w:ilvl="0" w:tplc="9F261718">
      <w:start w:val="1"/>
      <w:numFmt w:val="decimal"/>
      <w:lvlText w:val="%1."/>
      <w:lvlJc w:val="left"/>
      <w:pPr>
        <w:tabs>
          <w:tab w:val="num" w:pos="1759"/>
        </w:tabs>
        <w:ind w:left="1759" w:hanging="1050"/>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22" w15:restartNumberingAfterBreak="0">
    <w:nsid w:val="59B424B6"/>
    <w:multiLevelType w:val="hybridMultilevel"/>
    <w:tmpl w:val="49CA240A"/>
    <w:lvl w:ilvl="0" w:tplc="329275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5AF2309A"/>
    <w:multiLevelType w:val="hybridMultilevel"/>
    <w:tmpl w:val="9474AC7E"/>
    <w:lvl w:ilvl="0" w:tplc="884E8F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1EC5F6C"/>
    <w:multiLevelType w:val="hybridMultilevel"/>
    <w:tmpl w:val="E186723E"/>
    <w:lvl w:ilvl="0" w:tplc="689EE452">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25" w15:restartNumberingAfterBreak="0">
    <w:nsid w:val="62BB65B3"/>
    <w:multiLevelType w:val="hybridMultilevel"/>
    <w:tmpl w:val="2BF2636A"/>
    <w:lvl w:ilvl="0" w:tplc="925E9DFA">
      <w:start w:val="1"/>
      <w:numFmt w:val="decimal"/>
      <w:lvlText w:val="%1."/>
      <w:lvlJc w:val="left"/>
      <w:pPr>
        <w:tabs>
          <w:tab w:val="num" w:pos="1740"/>
        </w:tabs>
        <w:ind w:left="1740" w:hanging="102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26" w15:restartNumberingAfterBreak="0">
    <w:nsid w:val="64B66A3A"/>
    <w:multiLevelType w:val="hybridMultilevel"/>
    <w:tmpl w:val="6B0A014C"/>
    <w:lvl w:ilvl="0" w:tplc="63287366">
      <w:start w:val="1"/>
      <w:numFmt w:val="decimal"/>
      <w:lvlText w:val="%1."/>
      <w:lvlJc w:val="left"/>
      <w:pPr>
        <w:ind w:left="6510" w:hanging="360"/>
      </w:pPr>
      <w:rPr>
        <w:rFonts w:hint="default"/>
      </w:rPr>
    </w:lvl>
    <w:lvl w:ilvl="1" w:tplc="04190019" w:tentative="1">
      <w:start w:val="1"/>
      <w:numFmt w:val="lowerLetter"/>
      <w:lvlText w:val="%2."/>
      <w:lvlJc w:val="left"/>
      <w:pPr>
        <w:ind w:left="7230" w:hanging="360"/>
      </w:pPr>
    </w:lvl>
    <w:lvl w:ilvl="2" w:tplc="0419001B" w:tentative="1">
      <w:start w:val="1"/>
      <w:numFmt w:val="lowerRoman"/>
      <w:lvlText w:val="%3."/>
      <w:lvlJc w:val="right"/>
      <w:pPr>
        <w:ind w:left="7950" w:hanging="180"/>
      </w:pPr>
    </w:lvl>
    <w:lvl w:ilvl="3" w:tplc="0419000F" w:tentative="1">
      <w:start w:val="1"/>
      <w:numFmt w:val="decimal"/>
      <w:lvlText w:val="%4."/>
      <w:lvlJc w:val="left"/>
      <w:pPr>
        <w:ind w:left="8670" w:hanging="360"/>
      </w:pPr>
    </w:lvl>
    <w:lvl w:ilvl="4" w:tplc="04190019" w:tentative="1">
      <w:start w:val="1"/>
      <w:numFmt w:val="lowerLetter"/>
      <w:lvlText w:val="%5."/>
      <w:lvlJc w:val="left"/>
      <w:pPr>
        <w:ind w:left="9390" w:hanging="360"/>
      </w:pPr>
    </w:lvl>
    <w:lvl w:ilvl="5" w:tplc="0419001B" w:tentative="1">
      <w:start w:val="1"/>
      <w:numFmt w:val="lowerRoman"/>
      <w:lvlText w:val="%6."/>
      <w:lvlJc w:val="right"/>
      <w:pPr>
        <w:ind w:left="10110" w:hanging="180"/>
      </w:pPr>
    </w:lvl>
    <w:lvl w:ilvl="6" w:tplc="0419000F" w:tentative="1">
      <w:start w:val="1"/>
      <w:numFmt w:val="decimal"/>
      <w:lvlText w:val="%7."/>
      <w:lvlJc w:val="left"/>
      <w:pPr>
        <w:ind w:left="10830" w:hanging="360"/>
      </w:pPr>
    </w:lvl>
    <w:lvl w:ilvl="7" w:tplc="04190019" w:tentative="1">
      <w:start w:val="1"/>
      <w:numFmt w:val="lowerLetter"/>
      <w:lvlText w:val="%8."/>
      <w:lvlJc w:val="left"/>
      <w:pPr>
        <w:ind w:left="11550" w:hanging="360"/>
      </w:pPr>
    </w:lvl>
    <w:lvl w:ilvl="8" w:tplc="0419001B" w:tentative="1">
      <w:start w:val="1"/>
      <w:numFmt w:val="lowerRoman"/>
      <w:lvlText w:val="%9."/>
      <w:lvlJc w:val="right"/>
      <w:pPr>
        <w:ind w:left="12270" w:hanging="180"/>
      </w:pPr>
    </w:lvl>
  </w:abstractNum>
  <w:abstractNum w:abstractNumId="27" w15:restartNumberingAfterBreak="0">
    <w:nsid w:val="68A24DCA"/>
    <w:multiLevelType w:val="hybridMultilevel"/>
    <w:tmpl w:val="0504D404"/>
    <w:lvl w:ilvl="0" w:tplc="2312B606">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28" w15:restartNumberingAfterBreak="0">
    <w:nsid w:val="6E225C9D"/>
    <w:multiLevelType w:val="hybridMultilevel"/>
    <w:tmpl w:val="2780DA6A"/>
    <w:lvl w:ilvl="0" w:tplc="C0E2475C">
      <w:start w:val="227"/>
      <w:numFmt w:val="bullet"/>
      <w:lvlText w:val=""/>
      <w:lvlJc w:val="left"/>
      <w:pPr>
        <w:ind w:left="1440" w:hanging="360"/>
      </w:pPr>
      <w:rPr>
        <w:rFonts w:ascii="Symbol" w:eastAsia="Calibri" w:hAnsi="Symbol" w:cs="Times New Roman" w:hint="default"/>
        <w:b/>
        <w:sz w:val="1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70610DED"/>
    <w:multiLevelType w:val="hybridMultilevel"/>
    <w:tmpl w:val="1688B966"/>
    <w:lvl w:ilvl="0" w:tplc="70AE30D0">
      <w:start w:val="1"/>
      <w:numFmt w:val="upperRoman"/>
      <w:lvlText w:val="%1."/>
      <w:lvlJc w:val="left"/>
      <w:pPr>
        <w:tabs>
          <w:tab w:val="num" w:pos="1080"/>
        </w:tabs>
        <w:ind w:left="108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71034513"/>
    <w:multiLevelType w:val="hybridMultilevel"/>
    <w:tmpl w:val="9474AC7E"/>
    <w:lvl w:ilvl="0" w:tplc="884E8F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72347AA8"/>
    <w:multiLevelType w:val="hybridMultilevel"/>
    <w:tmpl w:val="EB2A6204"/>
    <w:lvl w:ilvl="0" w:tplc="D2C8BA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7B50011A"/>
    <w:multiLevelType w:val="hybridMultilevel"/>
    <w:tmpl w:val="656C46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EC22FA1"/>
    <w:multiLevelType w:val="hybridMultilevel"/>
    <w:tmpl w:val="03C626AA"/>
    <w:lvl w:ilvl="0" w:tplc="D94CF6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4"/>
  </w:num>
  <w:num w:numId="2">
    <w:abstractNumId w:val="33"/>
  </w:num>
  <w:num w:numId="3">
    <w:abstractNumId w:val="24"/>
  </w:num>
  <w:num w:numId="4">
    <w:abstractNumId w:val="22"/>
  </w:num>
  <w:num w:numId="5">
    <w:abstractNumId w:val="31"/>
  </w:num>
  <w:num w:numId="6">
    <w:abstractNumId w:val="11"/>
  </w:num>
  <w:num w:numId="7">
    <w:abstractNumId w:val="23"/>
  </w:num>
  <w:num w:numId="8">
    <w:abstractNumId w:val="3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19"/>
  </w:num>
  <w:num w:numId="15">
    <w:abstractNumId w:val="8"/>
  </w:num>
  <w:num w:numId="16">
    <w:abstractNumId w:val="28"/>
  </w:num>
  <w:num w:numId="17">
    <w:abstractNumId w:val="17"/>
  </w:num>
  <w:num w:numId="18">
    <w:abstractNumId w:val="13"/>
  </w:num>
  <w:num w:numId="19">
    <w:abstractNumId w:val="5"/>
  </w:num>
  <w:num w:numId="20">
    <w:abstractNumId w:val="26"/>
  </w:num>
  <w:num w:numId="21">
    <w:abstractNumId w:val="32"/>
  </w:num>
  <w:num w:numId="22">
    <w:abstractNumId w:val="18"/>
  </w:num>
  <w:num w:numId="23">
    <w:abstractNumId w:val="2"/>
  </w:num>
  <w:num w:numId="24">
    <w:abstractNumId w:val="16"/>
  </w:num>
  <w:num w:numId="25">
    <w:abstractNumId w:val="12"/>
  </w:num>
  <w:num w:numId="26">
    <w:abstractNumId w:val="27"/>
  </w:num>
  <w:num w:numId="27">
    <w:abstractNumId w:val="25"/>
  </w:num>
  <w:num w:numId="28">
    <w:abstractNumId w:val="3"/>
  </w:num>
  <w:num w:numId="29">
    <w:abstractNumId w:val="15"/>
  </w:num>
  <w:num w:numId="30">
    <w:abstractNumId w:val="9"/>
  </w:num>
  <w:num w:numId="31">
    <w:abstractNumId w:val="21"/>
  </w:num>
  <w:num w:numId="32">
    <w:abstractNumId w:val="29"/>
  </w:num>
  <w:num w:numId="33">
    <w:abstractNumId w:val="14"/>
  </w:num>
  <w:num w:numId="34">
    <w:abstractNumId w:val="6"/>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8213AD"/>
    <w:rsid w:val="00000CAD"/>
    <w:rsid w:val="000053D8"/>
    <w:rsid w:val="00006809"/>
    <w:rsid w:val="00010418"/>
    <w:rsid w:val="00010C84"/>
    <w:rsid w:val="00014E8D"/>
    <w:rsid w:val="0001516E"/>
    <w:rsid w:val="00015DEA"/>
    <w:rsid w:val="000209D1"/>
    <w:rsid w:val="000241AD"/>
    <w:rsid w:val="000268CF"/>
    <w:rsid w:val="00026B0D"/>
    <w:rsid w:val="00027139"/>
    <w:rsid w:val="000277A0"/>
    <w:rsid w:val="00031245"/>
    <w:rsid w:val="000317A2"/>
    <w:rsid w:val="00033001"/>
    <w:rsid w:val="00045A88"/>
    <w:rsid w:val="00050807"/>
    <w:rsid w:val="00050C68"/>
    <w:rsid w:val="000536E2"/>
    <w:rsid w:val="0005372C"/>
    <w:rsid w:val="00054501"/>
    <w:rsid w:val="00054D8B"/>
    <w:rsid w:val="00054F39"/>
    <w:rsid w:val="000554C2"/>
    <w:rsid w:val="000559D5"/>
    <w:rsid w:val="00055B80"/>
    <w:rsid w:val="00060F3C"/>
    <w:rsid w:val="0006168F"/>
    <w:rsid w:val="00070ACF"/>
    <w:rsid w:val="000734D3"/>
    <w:rsid w:val="000743DA"/>
    <w:rsid w:val="00076118"/>
    <w:rsid w:val="00077253"/>
    <w:rsid w:val="00077452"/>
    <w:rsid w:val="00077999"/>
    <w:rsid w:val="000808D6"/>
    <w:rsid w:val="0008198F"/>
    <w:rsid w:val="0009473F"/>
    <w:rsid w:val="000A1BAD"/>
    <w:rsid w:val="000A373F"/>
    <w:rsid w:val="000A726F"/>
    <w:rsid w:val="000B01FD"/>
    <w:rsid w:val="000B4002"/>
    <w:rsid w:val="000B5CDE"/>
    <w:rsid w:val="000B66C7"/>
    <w:rsid w:val="000B745D"/>
    <w:rsid w:val="000C1364"/>
    <w:rsid w:val="000C430D"/>
    <w:rsid w:val="000C7475"/>
    <w:rsid w:val="000E3E25"/>
    <w:rsid w:val="000F2B40"/>
    <w:rsid w:val="000F5B6A"/>
    <w:rsid w:val="000F65B6"/>
    <w:rsid w:val="00104E0D"/>
    <w:rsid w:val="0010504A"/>
    <w:rsid w:val="0011149C"/>
    <w:rsid w:val="00112C24"/>
    <w:rsid w:val="00116BFA"/>
    <w:rsid w:val="00117455"/>
    <w:rsid w:val="00117A4B"/>
    <w:rsid w:val="00123672"/>
    <w:rsid w:val="001256C9"/>
    <w:rsid w:val="00125DE3"/>
    <w:rsid w:val="0013523F"/>
    <w:rsid w:val="00135482"/>
    <w:rsid w:val="0013764B"/>
    <w:rsid w:val="00140818"/>
    <w:rsid w:val="00141FD3"/>
    <w:rsid w:val="001456F6"/>
    <w:rsid w:val="001510F8"/>
    <w:rsid w:val="00151753"/>
    <w:rsid w:val="00152CF1"/>
    <w:rsid w:val="00153B21"/>
    <w:rsid w:val="00153C1E"/>
    <w:rsid w:val="00161756"/>
    <w:rsid w:val="001625B5"/>
    <w:rsid w:val="0016648D"/>
    <w:rsid w:val="0017062E"/>
    <w:rsid w:val="00171983"/>
    <w:rsid w:val="00174F9D"/>
    <w:rsid w:val="0017744B"/>
    <w:rsid w:val="00180A97"/>
    <w:rsid w:val="00195F32"/>
    <w:rsid w:val="001A1145"/>
    <w:rsid w:val="001B2AA0"/>
    <w:rsid w:val="001B2D1C"/>
    <w:rsid w:val="001B3652"/>
    <w:rsid w:val="001B5EC2"/>
    <w:rsid w:val="001B75E1"/>
    <w:rsid w:val="001C1D98"/>
    <w:rsid w:val="001C3E5B"/>
    <w:rsid w:val="001C4D18"/>
    <w:rsid w:val="001C6A14"/>
    <w:rsid w:val="001D1C3F"/>
    <w:rsid w:val="001D2690"/>
    <w:rsid w:val="001D4119"/>
    <w:rsid w:val="001D5EB0"/>
    <w:rsid w:val="001E4727"/>
    <w:rsid w:val="001E697F"/>
    <w:rsid w:val="001F2B5B"/>
    <w:rsid w:val="001F4BE3"/>
    <w:rsid w:val="001F523D"/>
    <w:rsid w:val="001F6D02"/>
    <w:rsid w:val="0020033E"/>
    <w:rsid w:val="002009D6"/>
    <w:rsid w:val="00201271"/>
    <w:rsid w:val="00211C61"/>
    <w:rsid w:val="00214CBA"/>
    <w:rsid w:val="00216834"/>
    <w:rsid w:val="0021694C"/>
    <w:rsid w:val="0022216E"/>
    <w:rsid w:val="00222C5B"/>
    <w:rsid w:val="0022750B"/>
    <w:rsid w:val="002337C2"/>
    <w:rsid w:val="00233F1B"/>
    <w:rsid w:val="002369FD"/>
    <w:rsid w:val="00243D8A"/>
    <w:rsid w:val="002504E8"/>
    <w:rsid w:val="00254382"/>
    <w:rsid w:val="00255B70"/>
    <w:rsid w:val="00261AF5"/>
    <w:rsid w:val="00263549"/>
    <w:rsid w:val="002649D8"/>
    <w:rsid w:val="0027031E"/>
    <w:rsid w:val="002705FA"/>
    <w:rsid w:val="00271220"/>
    <w:rsid w:val="00274F41"/>
    <w:rsid w:val="002818D5"/>
    <w:rsid w:val="00284E31"/>
    <w:rsid w:val="0028703B"/>
    <w:rsid w:val="00291673"/>
    <w:rsid w:val="002A2062"/>
    <w:rsid w:val="002A31A1"/>
    <w:rsid w:val="002A4C00"/>
    <w:rsid w:val="002B5A49"/>
    <w:rsid w:val="002B6146"/>
    <w:rsid w:val="002B6527"/>
    <w:rsid w:val="002C135C"/>
    <w:rsid w:val="002C3DE0"/>
    <w:rsid w:val="002C5E60"/>
    <w:rsid w:val="002D4375"/>
    <w:rsid w:val="002D52A2"/>
    <w:rsid w:val="002E65D5"/>
    <w:rsid w:val="002F43E8"/>
    <w:rsid w:val="002F63E3"/>
    <w:rsid w:val="002F74D7"/>
    <w:rsid w:val="00300D86"/>
    <w:rsid w:val="0030124B"/>
    <w:rsid w:val="003039EF"/>
    <w:rsid w:val="00313D3A"/>
    <w:rsid w:val="003231DE"/>
    <w:rsid w:val="00326A41"/>
    <w:rsid w:val="00331D04"/>
    <w:rsid w:val="00336D21"/>
    <w:rsid w:val="00340D20"/>
    <w:rsid w:val="00341FC1"/>
    <w:rsid w:val="00346F6D"/>
    <w:rsid w:val="00350620"/>
    <w:rsid w:val="00350F02"/>
    <w:rsid w:val="003552B8"/>
    <w:rsid w:val="00355CDF"/>
    <w:rsid w:val="00365076"/>
    <w:rsid w:val="0037040B"/>
    <w:rsid w:val="00370822"/>
    <w:rsid w:val="00375CDA"/>
    <w:rsid w:val="00382D7E"/>
    <w:rsid w:val="003854B6"/>
    <w:rsid w:val="00386056"/>
    <w:rsid w:val="003921D8"/>
    <w:rsid w:val="003A0352"/>
    <w:rsid w:val="003A239E"/>
    <w:rsid w:val="003A35DB"/>
    <w:rsid w:val="003B2193"/>
    <w:rsid w:val="003B7049"/>
    <w:rsid w:val="003C1095"/>
    <w:rsid w:val="003C22FF"/>
    <w:rsid w:val="003C29FB"/>
    <w:rsid w:val="003C3380"/>
    <w:rsid w:val="003C76C4"/>
    <w:rsid w:val="003D2FFD"/>
    <w:rsid w:val="003D7B95"/>
    <w:rsid w:val="003E1C8A"/>
    <w:rsid w:val="003E4C00"/>
    <w:rsid w:val="00403D17"/>
    <w:rsid w:val="00404B05"/>
    <w:rsid w:val="0040506A"/>
    <w:rsid w:val="00406EEF"/>
    <w:rsid w:val="00407B71"/>
    <w:rsid w:val="00410929"/>
    <w:rsid w:val="00413822"/>
    <w:rsid w:val="004217F5"/>
    <w:rsid w:val="00425061"/>
    <w:rsid w:val="004252D8"/>
    <w:rsid w:val="0042727C"/>
    <w:rsid w:val="0043686A"/>
    <w:rsid w:val="00441069"/>
    <w:rsid w:val="004425DF"/>
    <w:rsid w:val="00442DEB"/>
    <w:rsid w:val="004444A6"/>
    <w:rsid w:val="00444636"/>
    <w:rsid w:val="00453869"/>
    <w:rsid w:val="00455168"/>
    <w:rsid w:val="00457B15"/>
    <w:rsid w:val="0046691C"/>
    <w:rsid w:val="004711EC"/>
    <w:rsid w:val="00476692"/>
    <w:rsid w:val="00480BC7"/>
    <w:rsid w:val="00482DA8"/>
    <w:rsid w:val="004869A0"/>
    <w:rsid w:val="004871AA"/>
    <w:rsid w:val="00496E5E"/>
    <w:rsid w:val="004A4839"/>
    <w:rsid w:val="004A7A29"/>
    <w:rsid w:val="004A7FE4"/>
    <w:rsid w:val="004B3A72"/>
    <w:rsid w:val="004B4B52"/>
    <w:rsid w:val="004B4C55"/>
    <w:rsid w:val="004B50F2"/>
    <w:rsid w:val="004B57C9"/>
    <w:rsid w:val="004B6A5C"/>
    <w:rsid w:val="004C1C8C"/>
    <w:rsid w:val="004D0C98"/>
    <w:rsid w:val="004D2A66"/>
    <w:rsid w:val="004D53E9"/>
    <w:rsid w:val="004D6696"/>
    <w:rsid w:val="004D734D"/>
    <w:rsid w:val="004E0008"/>
    <w:rsid w:val="004E1A4C"/>
    <w:rsid w:val="004E5F19"/>
    <w:rsid w:val="004E5F30"/>
    <w:rsid w:val="004E78FD"/>
    <w:rsid w:val="004F496B"/>
    <w:rsid w:val="004F7011"/>
    <w:rsid w:val="005003AA"/>
    <w:rsid w:val="00504550"/>
    <w:rsid w:val="005075EA"/>
    <w:rsid w:val="00510C0C"/>
    <w:rsid w:val="00515D9C"/>
    <w:rsid w:val="00521FF5"/>
    <w:rsid w:val="005233F4"/>
    <w:rsid w:val="00527091"/>
    <w:rsid w:val="00531FBD"/>
    <w:rsid w:val="005328D4"/>
    <w:rsid w:val="00533549"/>
    <w:rsid w:val="0053366A"/>
    <w:rsid w:val="005367EF"/>
    <w:rsid w:val="00537DA8"/>
    <w:rsid w:val="00542C23"/>
    <w:rsid w:val="00542D2F"/>
    <w:rsid w:val="0054533D"/>
    <w:rsid w:val="00547459"/>
    <w:rsid w:val="00554E1D"/>
    <w:rsid w:val="00561EB7"/>
    <w:rsid w:val="00564490"/>
    <w:rsid w:val="00564723"/>
    <w:rsid w:val="00565CF0"/>
    <w:rsid w:val="0056632F"/>
    <w:rsid w:val="005746D1"/>
    <w:rsid w:val="0058634F"/>
    <w:rsid w:val="0058675B"/>
    <w:rsid w:val="00587BF6"/>
    <w:rsid w:val="00590FA1"/>
    <w:rsid w:val="0059441C"/>
    <w:rsid w:val="00596020"/>
    <w:rsid w:val="005A1000"/>
    <w:rsid w:val="005A5931"/>
    <w:rsid w:val="005B165E"/>
    <w:rsid w:val="005B245B"/>
    <w:rsid w:val="005B277C"/>
    <w:rsid w:val="005C477D"/>
    <w:rsid w:val="005C5FF3"/>
    <w:rsid w:val="005C6BF4"/>
    <w:rsid w:val="005D0B44"/>
    <w:rsid w:val="005D2D97"/>
    <w:rsid w:val="005D60BE"/>
    <w:rsid w:val="005D75B2"/>
    <w:rsid w:val="00600E94"/>
    <w:rsid w:val="00604362"/>
    <w:rsid w:val="0060652B"/>
    <w:rsid w:val="00607B29"/>
    <w:rsid w:val="0061121A"/>
    <w:rsid w:val="00611679"/>
    <w:rsid w:val="00613D7D"/>
    <w:rsid w:val="006141DD"/>
    <w:rsid w:val="006252FF"/>
    <w:rsid w:val="00632C09"/>
    <w:rsid w:val="0064033B"/>
    <w:rsid w:val="0064200F"/>
    <w:rsid w:val="00642FC8"/>
    <w:rsid w:val="006505F5"/>
    <w:rsid w:val="00652D4F"/>
    <w:rsid w:val="0065360D"/>
    <w:rsid w:val="006554DA"/>
    <w:rsid w:val="006561A6"/>
    <w:rsid w:val="006564DB"/>
    <w:rsid w:val="0066009E"/>
    <w:rsid w:val="00660EE3"/>
    <w:rsid w:val="00665D8C"/>
    <w:rsid w:val="006700D6"/>
    <w:rsid w:val="006713A4"/>
    <w:rsid w:val="00671CAC"/>
    <w:rsid w:val="00676B57"/>
    <w:rsid w:val="00676FB8"/>
    <w:rsid w:val="00681774"/>
    <w:rsid w:val="00682BF4"/>
    <w:rsid w:val="00682FCD"/>
    <w:rsid w:val="00692376"/>
    <w:rsid w:val="006A5C98"/>
    <w:rsid w:val="006A7FD7"/>
    <w:rsid w:val="006B5F02"/>
    <w:rsid w:val="006B67D7"/>
    <w:rsid w:val="006C251D"/>
    <w:rsid w:val="006C2FD1"/>
    <w:rsid w:val="006C63BB"/>
    <w:rsid w:val="006D13DE"/>
    <w:rsid w:val="006D2B41"/>
    <w:rsid w:val="006E1B3F"/>
    <w:rsid w:val="006E1BD6"/>
    <w:rsid w:val="006E54CC"/>
    <w:rsid w:val="006F10AA"/>
    <w:rsid w:val="006F2495"/>
    <w:rsid w:val="006F7ACC"/>
    <w:rsid w:val="007020D7"/>
    <w:rsid w:val="007120F8"/>
    <w:rsid w:val="00712240"/>
    <w:rsid w:val="007135DD"/>
    <w:rsid w:val="007140FA"/>
    <w:rsid w:val="00716811"/>
    <w:rsid w:val="00716DD9"/>
    <w:rsid w:val="007219F0"/>
    <w:rsid w:val="00726962"/>
    <w:rsid w:val="00727A31"/>
    <w:rsid w:val="00740403"/>
    <w:rsid w:val="00740B17"/>
    <w:rsid w:val="00742A8C"/>
    <w:rsid w:val="00743CAE"/>
    <w:rsid w:val="007472CE"/>
    <w:rsid w:val="007507C7"/>
    <w:rsid w:val="00753FDE"/>
    <w:rsid w:val="00754C91"/>
    <w:rsid w:val="00755E8D"/>
    <w:rsid w:val="00756446"/>
    <w:rsid w:val="00762EFA"/>
    <w:rsid w:val="00770915"/>
    <w:rsid w:val="007730B1"/>
    <w:rsid w:val="0077513D"/>
    <w:rsid w:val="00776CF9"/>
    <w:rsid w:val="007807A4"/>
    <w:rsid w:val="00782222"/>
    <w:rsid w:val="007936ED"/>
    <w:rsid w:val="00794B03"/>
    <w:rsid w:val="007964C4"/>
    <w:rsid w:val="007A7205"/>
    <w:rsid w:val="007B6388"/>
    <w:rsid w:val="007C0A5F"/>
    <w:rsid w:val="007C2D0A"/>
    <w:rsid w:val="007C3778"/>
    <w:rsid w:val="007C4BD5"/>
    <w:rsid w:val="007D10C8"/>
    <w:rsid w:val="007E20A7"/>
    <w:rsid w:val="007E51F6"/>
    <w:rsid w:val="007F6F07"/>
    <w:rsid w:val="008032F4"/>
    <w:rsid w:val="00803F3C"/>
    <w:rsid w:val="00804CFE"/>
    <w:rsid w:val="00811C94"/>
    <w:rsid w:val="00811CF1"/>
    <w:rsid w:val="008134A2"/>
    <w:rsid w:val="008213AD"/>
    <w:rsid w:val="00823ED5"/>
    <w:rsid w:val="00826F80"/>
    <w:rsid w:val="008358C1"/>
    <w:rsid w:val="008438D7"/>
    <w:rsid w:val="008447DE"/>
    <w:rsid w:val="00845964"/>
    <w:rsid w:val="00845F9B"/>
    <w:rsid w:val="00847409"/>
    <w:rsid w:val="0085025D"/>
    <w:rsid w:val="0085297F"/>
    <w:rsid w:val="0085388B"/>
    <w:rsid w:val="008572E7"/>
    <w:rsid w:val="00860E5A"/>
    <w:rsid w:val="00867AB6"/>
    <w:rsid w:val="00874DA9"/>
    <w:rsid w:val="00876C2F"/>
    <w:rsid w:val="00886D2E"/>
    <w:rsid w:val="0089068F"/>
    <w:rsid w:val="00893D3C"/>
    <w:rsid w:val="00895C9B"/>
    <w:rsid w:val="008A1B00"/>
    <w:rsid w:val="008A26EE"/>
    <w:rsid w:val="008A3531"/>
    <w:rsid w:val="008A73E2"/>
    <w:rsid w:val="008A7BF1"/>
    <w:rsid w:val="008B6AD3"/>
    <w:rsid w:val="008C61FD"/>
    <w:rsid w:val="008C689A"/>
    <w:rsid w:val="008D2278"/>
    <w:rsid w:val="008D4AE2"/>
    <w:rsid w:val="008F3DBA"/>
    <w:rsid w:val="00900AA9"/>
    <w:rsid w:val="00910044"/>
    <w:rsid w:val="009122B1"/>
    <w:rsid w:val="00913129"/>
    <w:rsid w:val="00916D15"/>
    <w:rsid w:val="00917C14"/>
    <w:rsid w:val="00917C70"/>
    <w:rsid w:val="009228DF"/>
    <w:rsid w:val="00924E84"/>
    <w:rsid w:val="00926CE9"/>
    <w:rsid w:val="00926D56"/>
    <w:rsid w:val="00930D18"/>
    <w:rsid w:val="009310A0"/>
    <w:rsid w:val="009427D1"/>
    <w:rsid w:val="00944E4E"/>
    <w:rsid w:val="00947FCC"/>
    <w:rsid w:val="00954B0E"/>
    <w:rsid w:val="00955138"/>
    <w:rsid w:val="009578DA"/>
    <w:rsid w:val="00963C12"/>
    <w:rsid w:val="0097039C"/>
    <w:rsid w:val="009722CE"/>
    <w:rsid w:val="009805C6"/>
    <w:rsid w:val="00985A10"/>
    <w:rsid w:val="009934E2"/>
    <w:rsid w:val="009939B6"/>
    <w:rsid w:val="009A68A2"/>
    <w:rsid w:val="009C2847"/>
    <w:rsid w:val="009C5AF7"/>
    <w:rsid w:val="009D71FC"/>
    <w:rsid w:val="009D790D"/>
    <w:rsid w:val="009E2A86"/>
    <w:rsid w:val="009E6886"/>
    <w:rsid w:val="009F486D"/>
    <w:rsid w:val="009F7889"/>
    <w:rsid w:val="00A05D62"/>
    <w:rsid w:val="00A061D7"/>
    <w:rsid w:val="00A11E6A"/>
    <w:rsid w:val="00A1270C"/>
    <w:rsid w:val="00A16B15"/>
    <w:rsid w:val="00A22E77"/>
    <w:rsid w:val="00A265C1"/>
    <w:rsid w:val="00A275AA"/>
    <w:rsid w:val="00A30E81"/>
    <w:rsid w:val="00A34804"/>
    <w:rsid w:val="00A36383"/>
    <w:rsid w:val="00A37FAB"/>
    <w:rsid w:val="00A41A89"/>
    <w:rsid w:val="00A44D8E"/>
    <w:rsid w:val="00A47AA7"/>
    <w:rsid w:val="00A50FBC"/>
    <w:rsid w:val="00A5335B"/>
    <w:rsid w:val="00A53512"/>
    <w:rsid w:val="00A54916"/>
    <w:rsid w:val="00A61C76"/>
    <w:rsid w:val="00A6557E"/>
    <w:rsid w:val="00A65A0D"/>
    <w:rsid w:val="00A67B50"/>
    <w:rsid w:val="00A75AD7"/>
    <w:rsid w:val="00A830AB"/>
    <w:rsid w:val="00A85BDF"/>
    <w:rsid w:val="00A90E49"/>
    <w:rsid w:val="00A941CF"/>
    <w:rsid w:val="00AB489B"/>
    <w:rsid w:val="00AB5012"/>
    <w:rsid w:val="00AB50EE"/>
    <w:rsid w:val="00AB5D2C"/>
    <w:rsid w:val="00AC5129"/>
    <w:rsid w:val="00AC5C74"/>
    <w:rsid w:val="00AD225B"/>
    <w:rsid w:val="00AD30F9"/>
    <w:rsid w:val="00AE111A"/>
    <w:rsid w:val="00AE2551"/>
    <w:rsid w:val="00AE2601"/>
    <w:rsid w:val="00B02AF0"/>
    <w:rsid w:val="00B03BEE"/>
    <w:rsid w:val="00B03F90"/>
    <w:rsid w:val="00B056FF"/>
    <w:rsid w:val="00B22E86"/>
    <w:rsid w:val="00B22F6A"/>
    <w:rsid w:val="00B25E7A"/>
    <w:rsid w:val="00B303D0"/>
    <w:rsid w:val="00B30B1A"/>
    <w:rsid w:val="00B310D5"/>
    <w:rsid w:val="00B31114"/>
    <w:rsid w:val="00B34E72"/>
    <w:rsid w:val="00B352E6"/>
    <w:rsid w:val="00B35935"/>
    <w:rsid w:val="00B37E63"/>
    <w:rsid w:val="00B41087"/>
    <w:rsid w:val="00B4156E"/>
    <w:rsid w:val="00B44287"/>
    <w:rsid w:val="00B444A2"/>
    <w:rsid w:val="00B45562"/>
    <w:rsid w:val="00B50ED3"/>
    <w:rsid w:val="00B538A1"/>
    <w:rsid w:val="00B60AD6"/>
    <w:rsid w:val="00B62CFB"/>
    <w:rsid w:val="00B72D61"/>
    <w:rsid w:val="00B7369C"/>
    <w:rsid w:val="00B74B32"/>
    <w:rsid w:val="00B75E3F"/>
    <w:rsid w:val="00B77E43"/>
    <w:rsid w:val="00B8231A"/>
    <w:rsid w:val="00B84EBA"/>
    <w:rsid w:val="00B8543D"/>
    <w:rsid w:val="00B90590"/>
    <w:rsid w:val="00B91753"/>
    <w:rsid w:val="00B92F7B"/>
    <w:rsid w:val="00B93FB6"/>
    <w:rsid w:val="00B94AAF"/>
    <w:rsid w:val="00B9544F"/>
    <w:rsid w:val="00B96956"/>
    <w:rsid w:val="00B96DE7"/>
    <w:rsid w:val="00B97F59"/>
    <w:rsid w:val="00BA1076"/>
    <w:rsid w:val="00BA2698"/>
    <w:rsid w:val="00BA4FFD"/>
    <w:rsid w:val="00BA5573"/>
    <w:rsid w:val="00BB28F1"/>
    <w:rsid w:val="00BB55C0"/>
    <w:rsid w:val="00BC034C"/>
    <w:rsid w:val="00BC0920"/>
    <w:rsid w:val="00BC3366"/>
    <w:rsid w:val="00BC4B52"/>
    <w:rsid w:val="00BC76AB"/>
    <w:rsid w:val="00BD195A"/>
    <w:rsid w:val="00BE01A7"/>
    <w:rsid w:val="00BF39F0"/>
    <w:rsid w:val="00C02725"/>
    <w:rsid w:val="00C11FDF"/>
    <w:rsid w:val="00C13F4A"/>
    <w:rsid w:val="00C17809"/>
    <w:rsid w:val="00C1786B"/>
    <w:rsid w:val="00C3349C"/>
    <w:rsid w:val="00C34759"/>
    <w:rsid w:val="00C43716"/>
    <w:rsid w:val="00C464D5"/>
    <w:rsid w:val="00C51953"/>
    <w:rsid w:val="00C51EF5"/>
    <w:rsid w:val="00C527EA"/>
    <w:rsid w:val="00C52DDA"/>
    <w:rsid w:val="00C56E8D"/>
    <w:rsid w:val="00C572C4"/>
    <w:rsid w:val="00C6264B"/>
    <w:rsid w:val="00C63FFB"/>
    <w:rsid w:val="00C731BB"/>
    <w:rsid w:val="00C74D3E"/>
    <w:rsid w:val="00C80D00"/>
    <w:rsid w:val="00C80DAA"/>
    <w:rsid w:val="00C819FA"/>
    <w:rsid w:val="00C848B7"/>
    <w:rsid w:val="00C9555F"/>
    <w:rsid w:val="00CA151C"/>
    <w:rsid w:val="00CA178C"/>
    <w:rsid w:val="00CA70B7"/>
    <w:rsid w:val="00CB1900"/>
    <w:rsid w:val="00CB2430"/>
    <w:rsid w:val="00CB43C1"/>
    <w:rsid w:val="00CC341D"/>
    <w:rsid w:val="00CD0144"/>
    <w:rsid w:val="00CD077D"/>
    <w:rsid w:val="00CD20A4"/>
    <w:rsid w:val="00CD60F5"/>
    <w:rsid w:val="00CE3C28"/>
    <w:rsid w:val="00CE5183"/>
    <w:rsid w:val="00CF2DB3"/>
    <w:rsid w:val="00CF4EBB"/>
    <w:rsid w:val="00D00358"/>
    <w:rsid w:val="00D00420"/>
    <w:rsid w:val="00D072E9"/>
    <w:rsid w:val="00D10269"/>
    <w:rsid w:val="00D11161"/>
    <w:rsid w:val="00D13E83"/>
    <w:rsid w:val="00D1579C"/>
    <w:rsid w:val="00D16DC9"/>
    <w:rsid w:val="00D248FC"/>
    <w:rsid w:val="00D255D4"/>
    <w:rsid w:val="00D30C36"/>
    <w:rsid w:val="00D32C81"/>
    <w:rsid w:val="00D331BD"/>
    <w:rsid w:val="00D35F73"/>
    <w:rsid w:val="00D41E22"/>
    <w:rsid w:val="00D45948"/>
    <w:rsid w:val="00D47323"/>
    <w:rsid w:val="00D53754"/>
    <w:rsid w:val="00D539B0"/>
    <w:rsid w:val="00D554F6"/>
    <w:rsid w:val="00D73323"/>
    <w:rsid w:val="00D76FB9"/>
    <w:rsid w:val="00D8028F"/>
    <w:rsid w:val="00D813D1"/>
    <w:rsid w:val="00DA0670"/>
    <w:rsid w:val="00DB04F0"/>
    <w:rsid w:val="00DB32AC"/>
    <w:rsid w:val="00DB40F5"/>
    <w:rsid w:val="00DB4D6B"/>
    <w:rsid w:val="00DB5D80"/>
    <w:rsid w:val="00DC2302"/>
    <w:rsid w:val="00DC41E5"/>
    <w:rsid w:val="00DC451B"/>
    <w:rsid w:val="00DD2073"/>
    <w:rsid w:val="00DD3594"/>
    <w:rsid w:val="00DD7D28"/>
    <w:rsid w:val="00DE1798"/>
    <w:rsid w:val="00DE50C1"/>
    <w:rsid w:val="00DE6419"/>
    <w:rsid w:val="00DF56C2"/>
    <w:rsid w:val="00DF74E4"/>
    <w:rsid w:val="00E04378"/>
    <w:rsid w:val="00E12586"/>
    <w:rsid w:val="00E138E0"/>
    <w:rsid w:val="00E1408C"/>
    <w:rsid w:val="00E149C3"/>
    <w:rsid w:val="00E1575A"/>
    <w:rsid w:val="00E2140E"/>
    <w:rsid w:val="00E26238"/>
    <w:rsid w:val="00E2799F"/>
    <w:rsid w:val="00E3132E"/>
    <w:rsid w:val="00E358D7"/>
    <w:rsid w:val="00E36EA0"/>
    <w:rsid w:val="00E37BE6"/>
    <w:rsid w:val="00E40471"/>
    <w:rsid w:val="00E44C72"/>
    <w:rsid w:val="00E460F9"/>
    <w:rsid w:val="00E51FB8"/>
    <w:rsid w:val="00E53E63"/>
    <w:rsid w:val="00E61F30"/>
    <w:rsid w:val="00E6489B"/>
    <w:rsid w:val="00E657E1"/>
    <w:rsid w:val="00E67DF0"/>
    <w:rsid w:val="00E7274C"/>
    <w:rsid w:val="00E74E00"/>
    <w:rsid w:val="00E7561B"/>
    <w:rsid w:val="00E75C57"/>
    <w:rsid w:val="00E76A4E"/>
    <w:rsid w:val="00E80D89"/>
    <w:rsid w:val="00E80F51"/>
    <w:rsid w:val="00E852B0"/>
    <w:rsid w:val="00E86F85"/>
    <w:rsid w:val="00E9355F"/>
    <w:rsid w:val="00E9626F"/>
    <w:rsid w:val="00EA0352"/>
    <w:rsid w:val="00EA1CC8"/>
    <w:rsid w:val="00EA40C9"/>
    <w:rsid w:val="00EA6B91"/>
    <w:rsid w:val="00EB0A85"/>
    <w:rsid w:val="00EB7326"/>
    <w:rsid w:val="00EC0569"/>
    <w:rsid w:val="00EC40AD"/>
    <w:rsid w:val="00ED001B"/>
    <w:rsid w:val="00ED04AE"/>
    <w:rsid w:val="00ED0CC2"/>
    <w:rsid w:val="00ED5FBC"/>
    <w:rsid w:val="00ED72D3"/>
    <w:rsid w:val="00EF29AB"/>
    <w:rsid w:val="00EF3C5C"/>
    <w:rsid w:val="00EF56AF"/>
    <w:rsid w:val="00F00E01"/>
    <w:rsid w:val="00F02C40"/>
    <w:rsid w:val="00F031DC"/>
    <w:rsid w:val="00F04366"/>
    <w:rsid w:val="00F07CE9"/>
    <w:rsid w:val="00F07F94"/>
    <w:rsid w:val="00F111B4"/>
    <w:rsid w:val="00F12DB9"/>
    <w:rsid w:val="00F14926"/>
    <w:rsid w:val="00F24917"/>
    <w:rsid w:val="00F30D40"/>
    <w:rsid w:val="00F35EAC"/>
    <w:rsid w:val="00F410DF"/>
    <w:rsid w:val="00F43025"/>
    <w:rsid w:val="00F43DA9"/>
    <w:rsid w:val="00F44F7D"/>
    <w:rsid w:val="00F4664E"/>
    <w:rsid w:val="00F46D2C"/>
    <w:rsid w:val="00F50FD7"/>
    <w:rsid w:val="00F6030A"/>
    <w:rsid w:val="00F659DF"/>
    <w:rsid w:val="00F728B3"/>
    <w:rsid w:val="00F73067"/>
    <w:rsid w:val="00F76B3E"/>
    <w:rsid w:val="00F8225E"/>
    <w:rsid w:val="00F85F5B"/>
    <w:rsid w:val="00F86418"/>
    <w:rsid w:val="00F9297B"/>
    <w:rsid w:val="00F93458"/>
    <w:rsid w:val="00F955DF"/>
    <w:rsid w:val="00F975CE"/>
    <w:rsid w:val="00FA2324"/>
    <w:rsid w:val="00FA247F"/>
    <w:rsid w:val="00FA6611"/>
    <w:rsid w:val="00FB09ED"/>
    <w:rsid w:val="00FB3A93"/>
    <w:rsid w:val="00FB6D96"/>
    <w:rsid w:val="00FC1072"/>
    <w:rsid w:val="00FC2E83"/>
    <w:rsid w:val="00FC3339"/>
    <w:rsid w:val="00FD0511"/>
    <w:rsid w:val="00FD350A"/>
    <w:rsid w:val="00FD698D"/>
    <w:rsid w:val="00FE1069"/>
    <w:rsid w:val="00FE1E68"/>
    <w:rsid w:val="00FE40D5"/>
    <w:rsid w:val="00FF065C"/>
    <w:rsid w:val="00FF4624"/>
    <w:rsid w:val="00FF7E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16D8AA03"/>
  <w15:docId w15:val="{273A2A9A-5F45-4019-8E0D-7021F533A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168F"/>
  </w:style>
  <w:style w:type="paragraph" w:styleId="1">
    <w:name w:val="heading 1"/>
    <w:basedOn w:val="a"/>
    <w:next w:val="a"/>
    <w:link w:val="10"/>
    <w:qFormat/>
    <w:rsid w:val="0006168F"/>
    <w:pPr>
      <w:keepNext/>
      <w:spacing w:line="220" w:lineRule="exact"/>
      <w:jc w:val="center"/>
      <w:outlineLvl w:val="0"/>
    </w:pPr>
    <w:rPr>
      <w:rFonts w:ascii="AG Souvenir" w:hAnsi="AG Souvenir"/>
      <w:b/>
      <w:spacing w:val="38"/>
      <w:sz w:val="28"/>
    </w:rPr>
  </w:style>
  <w:style w:type="paragraph" w:styleId="2">
    <w:name w:val="heading 2"/>
    <w:basedOn w:val="a"/>
    <w:next w:val="a"/>
    <w:link w:val="20"/>
    <w:unhideWhenUsed/>
    <w:qFormat/>
    <w:rsid w:val="008213AD"/>
    <w:pPr>
      <w:keepNext/>
      <w:ind w:left="709"/>
      <w:outlineLvl w:val="1"/>
    </w:pPr>
    <w:rPr>
      <w:sz w:val="28"/>
    </w:rPr>
  </w:style>
  <w:style w:type="paragraph" w:styleId="3">
    <w:name w:val="heading 3"/>
    <w:basedOn w:val="a"/>
    <w:next w:val="a"/>
    <w:link w:val="30"/>
    <w:unhideWhenUsed/>
    <w:qFormat/>
    <w:rsid w:val="008213AD"/>
    <w:pPr>
      <w:keepNext/>
      <w:keepLines/>
      <w:spacing w:before="200"/>
      <w:outlineLvl w:val="2"/>
    </w:pPr>
    <w:rPr>
      <w:rFonts w:ascii="Cambria" w:hAnsi="Cambria"/>
      <w:b/>
      <w:bCs/>
      <w:color w:val="4F81BD"/>
    </w:rPr>
  </w:style>
  <w:style w:type="paragraph" w:styleId="4">
    <w:name w:val="heading 4"/>
    <w:basedOn w:val="a"/>
    <w:next w:val="a"/>
    <w:link w:val="40"/>
    <w:unhideWhenUsed/>
    <w:qFormat/>
    <w:rsid w:val="005746D1"/>
    <w:pPr>
      <w:keepNext/>
      <w:spacing w:before="240" w:after="60"/>
      <w:outlineLvl w:val="3"/>
    </w:pPr>
    <w:rPr>
      <w:rFonts w:ascii="Calibri" w:hAnsi="Calibri"/>
      <w:b/>
      <w:bCs/>
      <w:sz w:val="28"/>
      <w:szCs w:val="28"/>
    </w:rPr>
  </w:style>
  <w:style w:type="paragraph" w:styleId="5">
    <w:name w:val="heading 5"/>
    <w:basedOn w:val="a"/>
    <w:link w:val="50"/>
    <w:qFormat/>
    <w:rsid w:val="005746D1"/>
    <w:pPr>
      <w:keepNext/>
      <w:widowControl w:val="0"/>
      <w:spacing w:before="100" w:after="100"/>
      <w:jc w:val="both"/>
      <w:outlineLvl w:val="4"/>
    </w:pPr>
    <w:rPr>
      <w:rFonts w:ascii="Arial Unicode MS"/>
      <w:b/>
      <w:bCs/>
      <w:i/>
      <w:iCs/>
      <w:sz w:val="28"/>
      <w:szCs w:val="28"/>
    </w:rPr>
  </w:style>
  <w:style w:type="paragraph" w:styleId="6">
    <w:name w:val="heading 6"/>
    <w:basedOn w:val="a"/>
    <w:next w:val="a"/>
    <w:link w:val="60"/>
    <w:qFormat/>
    <w:rsid w:val="00A6557E"/>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6168F"/>
    <w:rPr>
      <w:sz w:val="28"/>
    </w:rPr>
  </w:style>
  <w:style w:type="paragraph" w:styleId="a5">
    <w:name w:val="Body Text Indent"/>
    <w:basedOn w:val="a"/>
    <w:link w:val="a6"/>
    <w:rsid w:val="0006168F"/>
    <w:pPr>
      <w:ind w:firstLine="709"/>
      <w:jc w:val="both"/>
    </w:pPr>
    <w:rPr>
      <w:sz w:val="28"/>
    </w:rPr>
  </w:style>
  <w:style w:type="paragraph" w:customStyle="1" w:styleId="Postan">
    <w:name w:val="Postan"/>
    <w:basedOn w:val="a"/>
    <w:rsid w:val="0006168F"/>
    <w:pPr>
      <w:jc w:val="center"/>
    </w:pPr>
    <w:rPr>
      <w:sz w:val="28"/>
    </w:rPr>
  </w:style>
  <w:style w:type="paragraph" w:styleId="a7">
    <w:name w:val="footer"/>
    <w:basedOn w:val="a"/>
    <w:link w:val="a8"/>
    <w:uiPriority w:val="99"/>
    <w:rsid w:val="0006168F"/>
    <w:pPr>
      <w:tabs>
        <w:tab w:val="center" w:pos="4153"/>
        <w:tab w:val="right" w:pos="8306"/>
      </w:tabs>
    </w:pPr>
  </w:style>
  <w:style w:type="paragraph" w:styleId="a9">
    <w:name w:val="header"/>
    <w:basedOn w:val="a"/>
    <w:link w:val="aa"/>
    <w:uiPriority w:val="99"/>
    <w:rsid w:val="0006168F"/>
    <w:pPr>
      <w:tabs>
        <w:tab w:val="center" w:pos="4153"/>
        <w:tab w:val="right" w:pos="8306"/>
      </w:tabs>
    </w:pPr>
  </w:style>
  <w:style w:type="character" w:styleId="ab">
    <w:name w:val="page number"/>
    <w:basedOn w:val="a0"/>
    <w:rsid w:val="0006168F"/>
  </w:style>
  <w:style w:type="paragraph" w:styleId="ac">
    <w:name w:val="Balloon Text"/>
    <w:basedOn w:val="a"/>
    <w:link w:val="ad"/>
    <w:uiPriority w:val="99"/>
    <w:rsid w:val="001B2D1C"/>
    <w:rPr>
      <w:rFonts w:ascii="Tahoma" w:hAnsi="Tahoma" w:cs="Tahoma"/>
      <w:sz w:val="16"/>
      <w:szCs w:val="16"/>
    </w:rPr>
  </w:style>
  <w:style w:type="character" w:customStyle="1" w:styleId="ad">
    <w:name w:val="Текст выноски Знак"/>
    <w:basedOn w:val="a0"/>
    <w:link w:val="ac"/>
    <w:uiPriority w:val="99"/>
    <w:rsid w:val="001B2D1C"/>
    <w:rPr>
      <w:rFonts w:ascii="Tahoma" w:hAnsi="Tahoma" w:cs="Tahoma"/>
      <w:sz w:val="16"/>
      <w:szCs w:val="16"/>
    </w:rPr>
  </w:style>
  <w:style w:type="character" w:customStyle="1" w:styleId="20">
    <w:name w:val="Заголовок 2 Знак"/>
    <w:basedOn w:val="a0"/>
    <w:link w:val="2"/>
    <w:rsid w:val="008213AD"/>
    <w:rPr>
      <w:sz w:val="28"/>
    </w:rPr>
  </w:style>
  <w:style w:type="character" w:customStyle="1" w:styleId="30">
    <w:name w:val="Заголовок 3 Знак"/>
    <w:basedOn w:val="a0"/>
    <w:link w:val="3"/>
    <w:rsid w:val="008213AD"/>
    <w:rPr>
      <w:rFonts w:ascii="Cambria" w:hAnsi="Cambria"/>
      <w:b/>
      <w:bCs/>
      <w:color w:val="4F81BD"/>
    </w:rPr>
  </w:style>
  <w:style w:type="character" w:customStyle="1" w:styleId="10">
    <w:name w:val="Заголовок 1 Знак"/>
    <w:basedOn w:val="a0"/>
    <w:link w:val="1"/>
    <w:rsid w:val="008213AD"/>
    <w:rPr>
      <w:rFonts w:ascii="AG Souvenir" w:hAnsi="AG Souvenir"/>
      <w:b/>
      <w:spacing w:val="38"/>
      <w:sz w:val="28"/>
    </w:rPr>
  </w:style>
  <w:style w:type="character" w:customStyle="1" w:styleId="aa">
    <w:name w:val="Верхний колонтитул Знак"/>
    <w:basedOn w:val="a0"/>
    <w:link w:val="a9"/>
    <w:uiPriority w:val="99"/>
    <w:rsid w:val="008213AD"/>
  </w:style>
  <w:style w:type="character" w:customStyle="1" w:styleId="a8">
    <w:name w:val="Нижний колонтитул Знак"/>
    <w:basedOn w:val="a0"/>
    <w:link w:val="a7"/>
    <w:uiPriority w:val="99"/>
    <w:rsid w:val="008213AD"/>
  </w:style>
  <w:style w:type="paragraph" w:styleId="ae">
    <w:name w:val="Title"/>
    <w:basedOn w:val="a"/>
    <w:next w:val="a"/>
    <w:link w:val="af"/>
    <w:qFormat/>
    <w:rsid w:val="008213AD"/>
    <w:pPr>
      <w:pBdr>
        <w:bottom w:val="single" w:sz="8" w:space="4" w:color="4F81BD" w:themeColor="accent1"/>
      </w:pBdr>
      <w:spacing w:after="300"/>
      <w:contextualSpacing/>
    </w:pPr>
    <w:rPr>
      <w:rFonts w:ascii="Cambria" w:hAnsi="Cambria"/>
      <w:color w:val="17365D" w:themeColor="text2" w:themeShade="BF"/>
      <w:spacing w:val="5"/>
      <w:kern w:val="28"/>
      <w:sz w:val="52"/>
      <w:szCs w:val="52"/>
    </w:rPr>
  </w:style>
  <w:style w:type="character" w:customStyle="1" w:styleId="af">
    <w:name w:val="Заголовок Знак"/>
    <w:basedOn w:val="a0"/>
    <w:link w:val="ae"/>
    <w:rsid w:val="008213AD"/>
    <w:rPr>
      <w:rFonts w:ascii="Cambria" w:hAnsi="Cambria"/>
      <w:color w:val="17365D" w:themeColor="text2" w:themeShade="BF"/>
      <w:spacing w:val="5"/>
      <w:kern w:val="28"/>
      <w:sz w:val="52"/>
      <w:szCs w:val="52"/>
    </w:rPr>
  </w:style>
  <w:style w:type="character" w:customStyle="1" w:styleId="a4">
    <w:name w:val="Основной текст Знак"/>
    <w:basedOn w:val="a0"/>
    <w:link w:val="a3"/>
    <w:rsid w:val="008213AD"/>
    <w:rPr>
      <w:sz w:val="28"/>
    </w:rPr>
  </w:style>
  <w:style w:type="character" w:customStyle="1" w:styleId="a6">
    <w:name w:val="Основной текст с отступом Знак"/>
    <w:basedOn w:val="a0"/>
    <w:link w:val="a5"/>
    <w:rsid w:val="008213AD"/>
    <w:rPr>
      <w:sz w:val="28"/>
    </w:rPr>
  </w:style>
  <w:style w:type="paragraph" w:styleId="21">
    <w:name w:val="Body Text 2"/>
    <w:basedOn w:val="a"/>
    <w:link w:val="22"/>
    <w:unhideWhenUsed/>
    <w:rsid w:val="008213AD"/>
    <w:pPr>
      <w:jc w:val="both"/>
    </w:pPr>
    <w:rPr>
      <w:sz w:val="26"/>
    </w:rPr>
  </w:style>
  <w:style w:type="character" w:customStyle="1" w:styleId="22">
    <w:name w:val="Основной текст 2 Знак"/>
    <w:basedOn w:val="a0"/>
    <w:link w:val="21"/>
    <w:rsid w:val="008213AD"/>
    <w:rPr>
      <w:sz w:val="26"/>
    </w:rPr>
  </w:style>
  <w:style w:type="character" w:customStyle="1" w:styleId="11">
    <w:name w:val="Название Знак1"/>
    <w:basedOn w:val="a0"/>
    <w:rsid w:val="008213AD"/>
    <w:rPr>
      <w:rFonts w:ascii="Cambria" w:eastAsia="Times New Roman" w:hAnsi="Cambria" w:cs="Times New Roman" w:hint="default"/>
      <w:spacing w:val="-10"/>
      <w:kern w:val="28"/>
      <w:sz w:val="56"/>
      <w:szCs w:val="56"/>
    </w:rPr>
  </w:style>
  <w:style w:type="character" w:customStyle="1" w:styleId="210">
    <w:name w:val="Основной текст 2 Знак1"/>
    <w:basedOn w:val="a0"/>
    <w:uiPriority w:val="99"/>
    <w:rsid w:val="008213AD"/>
  </w:style>
  <w:style w:type="numbering" w:customStyle="1" w:styleId="12">
    <w:name w:val="Нет списка1"/>
    <w:next w:val="a2"/>
    <w:uiPriority w:val="99"/>
    <w:semiHidden/>
    <w:unhideWhenUsed/>
    <w:rsid w:val="008213AD"/>
  </w:style>
  <w:style w:type="paragraph" w:customStyle="1" w:styleId="ConsPlusCell">
    <w:name w:val="ConsPlusCell"/>
    <w:uiPriority w:val="99"/>
    <w:rsid w:val="008213AD"/>
    <w:pPr>
      <w:autoSpaceDE w:val="0"/>
      <w:autoSpaceDN w:val="0"/>
      <w:adjustRightInd w:val="0"/>
    </w:pPr>
    <w:rPr>
      <w:rFonts w:eastAsia="Calibri"/>
      <w:sz w:val="24"/>
      <w:szCs w:val="24"/>
      <w:lang w:eastAsia="en-US"/>
    </w:rPr>
  </w:style>
  <w:style w:type="paragraph" w:styleId="af0">
    <w:name w:val="List Paragraph"/>
    <w:basedOn w:val="a"/>
    <w:uiPriority w:val="34"/>
    <w:qFormat/>
    <w:rsid w:val="008213AD"/>
    <w:pPr>
      <w:widowControl w:val="0"/>
      <w:ind w:left="720"/>
      <w:contextualSpacing/>
    </w:pPr>
    <w:rPr>
      <w:sz w:val="24"/>
      <w:szCs w:val="24"/>
    </w:rPr>
  </w:style>
  <w:style w:type="numbering" w:customStyle="1" w:styleId="110">
    <w:name w:val="Нет списка11"/>
    <w:next w:val="a2"/>
    <w:uiPriority w:val="99"/>
    <w:semiHidden/>
    <w:unhideWhenUsed/>
    <w:rsid w:val="008213AD"/>
  </w:style>
  <w:style w:type="table" w:styleId="af1">
    <w:name w:val="Table Grid"/>
    <w:basedOn w:val="a1"/>
    <w:uiPriority w:val="59"/>
    <w:rsid w:val="008213A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8213AD"/>
    <w:pPr>
      <w:autoSpaceDE w:val="0"/>
      <w:autoSpaceDN w:val="0"/>
      <w:adjustRightInd w:val="0"/>
    </w:pPr>
    <w:rPr>
      <w:rFonts w:ascii="Arial" w:eastAsia="Calibri" w:hAnsi="Arial" w:cs="Arial"/>
      <w:lang w:eastAsia="en-US"/>
    </w:rPr>
  </w:style>
  <w:style w:type="numbering" w:customStyle="1" w:styleId="23">
    <w:name w:val="Нет списка2"/>
    <w:next w:val="a2"/>
    <w:uiPriority w:val="99"/>
    <w:semiHidden/>
    <w:unhideWhenUsed/>
    <w:rsid w:val="008213AD"/>
  </w:style>
  <w:style w:type="numbering" w:customStyle="1" w:styleId="31">
    <w:name w:val="Нет списка3"/>
    <w:next w:val="a2"/>
    <w:uiPriority w:val="99"/>
    <w:semiHidden/>
    <w:unhideWhenUsed/>
    <w:rsid w:val="008213AD"/>
  </w:style>
  <w:style w:type="paragraph" w:customStyle="1" w:styleId="af2">
    <w:name w:val="Отчетный"/>
    <w:basedOn w:val="a"/>
    <w:rsid w:val="008213AD"/>
    <w:pPr>
      <w:spacing w:after="120" w:line="360" w:lineRule="auto"/>
      <w:ind w:firstLine="720"/>
      <w:jc w:val="both"/>
    </w:pPr>
    <w:rPr>
      <w:sz w:val="26"/>
    </w:rPr>
  </w:style>
  <w:style w:type="numbering" w:customStyle="1" w:styleId="41">
    <w:name w:val="Нет списка4"/>
    <w:next w:val="a2"/>
    <w:uiPriority w:val="99"/>
    <w:semiHidden/>
    <w:unhideWhenUsed/>
    <w:rsid w:val="008213AD"/>
  </w:style>
  <w:style w:type="character" w:styleId="af3">
    <w:name w:val="Hyperlink"/>
    <w:rsid w:val="008213AD"/>
    <w:rPr>
      <w:color w:val="0000FF"/>
      <w:u w:val="single"/>
    </w:rPr>
  </w:style>
  <w:style w:type="character" w:styleId="af4">
    <w:name w:val="FollowedHyperlink"/>
    <w:uiPriority w:val="99"/>
    <w:rsid w:val="008213AD"/>
    <w:rPr>
      <w:color w:val="800080"/>
      <w:u w:val="single"/>
    </w:rPr>
  </w:style>
  <w:style w:type="paragraph" w:customStyle="1" w:styleId="13">
    <w:name w:val="Абзац списка1"/>
    <w:basedOn w:val="a"/>
    <w:rsid w:val="008213AD"/>
    <w:pPr>
      <w:widowControl w:val="0"/>
      <w:ind w:left="720"/>
      <w:contextualSpacing/>
    </w:pPr>
    <w:rPr>
      <w:sz w:val="24"/>
      <w:szCs w:val="24"/>
    </w:rPr>
  </w:style>
  <w:style w:type="paragraph" w:customStyle="1" w:styleId="xl65">
    <w:name w:val="xl65"/>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6">
    <w:name w:val="xl66"/>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7">
    <w:name w:val="xl67"/>
    <w:basedOn w:val="a"/>
    <w:rsid w:val="008213A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68">
    <w:name w:val="xl68"/>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69">
    <w:name w:val="xl69"/>
    <w:basedOn w:val="a"/>
    <w:rsid w:val="008213A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70">
    <w:name w:val="xl70"/>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1">
    <w:name w:val="xl71"/>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2">
    <w:name w:val="xl72"/>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3">
    <w:name w:val="xl73"/>
    <w:basedOn w:val="a"/>
    <w:rsid w:val="008213A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74">
    <w:name w:val="xl7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5">
    <w:name w:val="xl75"/>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6">
    <w:name w:val="xl76"/>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7">
    <w:name w:val="xl77"/>
    <w:basedOn w:val="a"/>
    <w:rsid w:val="008213AD"/>
    <w:pPr>
      <w:spacing w:before="100" w:beforeAutospacing="1" w:after="100" w:afterAutospacing="1"/>
    </w:pPr>
    <w:rPr>
      <w:b/>
      <w:bCs/>
      <w:sz w:val="28"/>
      <w:szCs w:val="28"/>
    </w:rPr>
  </w:style>
  <w:style w:type="paragraph" w:customStyle="1" w:styleId="xl78">
    <w:name w:val="xl78"/>
    <w:basedOn w:val="a"/>
    <w:rsid w:val="008213AD"/>
    <w:pPr>
      <w:spacing w:before="100" w:beforeAutospacing="1" w:after="100" w:afterAutospacing="1"/>
    </w:pPr>
    <w:rPr>
      <w:sz w:val="28"/>
      <w:szCs w:val="28"/>
    </w:rPr>
  </w:style>
  <w:style w:type="paragraph" w:customStyle="1" w:styleId="xl79">
    <w:name w:val="xl79"/>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80">
    <w:name w:val="xl80"/>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81">
    <w:name w:val="xl81"/>
    <w:basedOn w:val="a"/>
    <w:rsid w:val="008213AD"/>
    <w:pPr>
      <w:spacing w:before="100" w:beforeAutospacing="1" w:after="100" w:afterAutospacing="1"/>
      <w:jc w:val="center"/>
    </w:pPr>
    <w:rPr>
      <w:sz w:val="28"/>
      <w:szCs w:val="28"/>
    </w:rPr>
  </w:style>
  <w:style w:type="paragraph" w:customStyle="1" w:styleId="xl82">
    <w:name w:val="xl82"/>
    <w:basedOn w:val="a"/>
    <w:rsid w:val="008213AD"/>
    <w:pPr>
      <w:pBdr>
        <w:top w:val="single" w:sz="4" w:space="0" w:color="auto"/>
        <w:bottom w:val="single" w:sz="4" w:space="0" w:color="auto"/>
      </w:pBdr>
      <w:spacing w:before="100" w:beforeAutospacing="1" w:after="100" w:afterAutospacing="1"/>
      <w:jc w:val="center"/>
    </w:pPr>
    <w:rPr>
      <w:sz w:val="28"/>
      <w:szCs w:val="28"/>
    </w:rPr>
  </w:style>
  <w:style w:type="paragraph" w:customStyle="1" w:styleId="xl83">
    <w:name w:val="xl83"/>
    <w:basedOn w:val="a"/>
    <w:rsid w:val="008213AD"/>
    <w:pPr>
      <w:pBdr>
        <w:top w:val="single" w:sz="4" w:space="0" w:color="auto"/>
        <w:left w:val="single" w:sz="4" w:space="0" w:color="auto"/>
        <w:right w:val="single" w:sz="4" w:space="0" w:color="auto"/>
      </w:pBdr>
      <w:spacing w:before="100" w:beforeAutospacing="1" w:after="100" w:afterAutospacing="1"/>
      <w:jc w:val="center"/>
    </w:pPr>
    <w:rPr>
      <w:sz w:val="28"/>
      <w:szCs w:val="28"/>
    </w:rPr>
  </w:style>
  <w:style w:type="paragraph" w:customStyle="1" w:styleId="xl84">
    <w:name w:val="xl84"/>
    <w:basedOn w:val="a"/>
    <w:rsid w:val="008213AD"/>
    <w:pPr>
      <w:pBdr>
        <w:left w:val="single" w:sz="4" w:space="0" w:color="auto"/>
        <w:right w:val="single" w:sz="4" w:space="0" w:color="auto"/>
      </w:pBdr>
      <w:spacing w:before="100" w:beforeAutospacing="1" w:after="100" w:afterAutospacing="1"/>
      <w:jc w:val="center"/>
    </w:pPr>
    <w:rPr>
      <w:sz w:val="28"/>
      <w:szCs w:val="28"/>
    </w:rPr>
  </w:style>
  <w:style w:type="paragraph" w:customStyle="1" w:styleId="xl85">
    <w:name w:val="xl85"/>
    <w:basedOn w:val="a"/>
    <w:rsid w:val="008213AD"/>
    <w:pPr>
      <w:pBdr>
        <w:top w:val="single" w:sz="4" w:space="0" w:color="auto"/>
        <w:left w:val="single" w:sz="4" w:space="0" w:color="auto"/>
        <w:right w:val="single" w:sz="4" w:space="0" w:color="auto"/>
      </w:pBdr>
      <w:spacing w:before="100" w:beforeAutospacing="1" w:after="100" w:afterAutospacing="1"/>
      <w:jc w:val="center"/>
    </w:pPr>
    <w:rPr>
      <w:sz w:val="28"/>
      <w:szCs w:val="28"/>
    </w:rPr>
  </w:style>
  <w:style w:type="paragraph" w:customStyle="1" w:styleId="xl86">
    <w:name w:val="xl86"/>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87">
    <w:name w:val="xl87"/>
    <w:basedOn w:val="a"/>
    <w:rsid w:val="008213AD"/>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88">
    <w:name w:val="xl88"/>
    <w:basedOn w:val="a"/>
    <w:rsid w:val="008213AD"/>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89">
    <w:name w:val="xl89"/>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90">
    <w:name w:val="xl90"/>
    <w:basedOn w:val="a"/>
    <w:rsid w:val="008213AD"/>
    <w:pPr>
      <w:pBdr>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91">
    <w:name w:val="xl91"/>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92">
    <w:name w:val="xl92"/>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3">
    <w:name w:val="xl93"/>
    <w:basedOn w:val="a"/>
    <w:rsid w:val="008213AD"/>
    <w:pPr>
      <w:spacing w:before="100" w:beforeAutospacing="1" w:after="100" w:afterAutospacing="1"/>
    </w:pPr>
    <w:rPr>
      <w:sz w:val="28"/>
      <w:szCs w:val="28"/>
    </w:rPr>
  </w:style>
  <w:style w:type="paragraph" w:customStyle="1" w:styleId="xl94">
    <w:name w:val="xl9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5">
    <w:name w:val="xl95"/>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6">
    <w:name w:val="xl96"/>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7">
    <w:name w:val="xl97"/>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98">
    <w:name w:val="xl98"/>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9">
    <w:name w:val="xl99"/>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00">
    <w:name w:val="xl100"/>
    <w:basedOn w:val="a"/>
    <w:rsid w:val="008213A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101">
    <w:name w:val="xl101"/>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02">
    <w:name w:val="xl102"/>
    <w:basedOn w:val="a"/>
    <w:rsid w:val="008213AD"/>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3">
    <w:name w:val="xl103"/>
    <w:basedOn w:val="a"/>
    <w:rsid w:val="008213AD"/>
    <w:pPr>
      <w:pBdr>
        <w:top w:val="single" w:sz="4"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04">
    <w:name w:val="xl10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5">
    <w:name w:val="xl105"/>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8"/>
      <w:szCs w:val="28"/>
    </w:rPr>
  </w:style>
  <w:style w:type="paragraph" w:customStyle="1" w:styleId="xl106">
    <w:name w:val="xl106"/>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8"/>
      <w:szCs w:val="28"/>
    </w:rPr>
  </w:style>
  <w:style w:type="paragraph" w:customStyle="1" w:styleId="xl107">
    <w:name w:val="xl107"/>
    <w:basedOn w:val="a"/>
    <w:rsid w:val="008213AD"/>
    <w:pPr>
      <w:spacing w:before="100" w:beforeAutospacing="1" w:after="100" w:afterAutospacing="1"/>
    </w:pPr>
    <w:rPr>
      <w:sz w:val="28"/>
      <w:szCs w:val="28"/>
    </w:rPr>
  </w:style>
  <w:style w:type="paragraph" w:customStyle="1" w:styleId="xl108">
    <w:name w:val="xl108"/>
    <w:basedOn w:val="a"/>
    <w:rsid w:val="008213AD"/>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9">
    <w:name w:val="xl109"/>
    <w:basedOn w:val="a"/>
    <w:rsid w:val="008213AD"/>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10">
    <w:name w:val="xl110"/>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11">
    <w:name w:val="xl111"/>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2">
    <w:name w:val="xl112"/>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13">
    <w:name w:val="xl113"/>
    <w:basedOn w:val="a"/>
    <w:rsid w:val="008213AD"/>
    <w:pPr>
      <w:pBdr>
        <w:left w:val="single" w:sz="4" w:space="0" w:color="auto"/>
        <w:right w:val="single" w:sz="4" w:space="0" w:color="auto"/>
      </w:pBdr>
      <w:spacing w:before="100" w:beforeAutospacing="1" w:after="100" w:afterAutospacing="1"/>
      <w:jc w:val="center"/>
    </w:pPr>
    <w:rPr>
      <w:sz w:val="28"/>
      <w:szCs w:val="28"/>
    </w:rPr>
  </w:style>
  <w:style w:type="paragraph" w:customStyle="1" w:styleId="xl114">
    <w:name w:val="xl114"/>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15">
    <w:name w:val="xl115"/>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16">
    <w:name w:val="xl116"/>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7">
    <w:name w:val="xl117"/>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8">
    <w:name w:val="xl118"/>
    <w:basedOn w:val="a"/>
    <w:rsid w:val="008213AD"/>
    <w:pPr>
      <w:pBdr>
        <w:top w:val="single" w:sz="4" w:space="0" w:color="auto"/>
        <w:left w:val="single" w:sz="4" w:space="0" w:color="auto"/>
        <w:bottom w:val="single" w:sz="4" w:space="0" w:color="auto"/>
      </w:pBdr>
      <w:spacing w:before="100" w:beforeAutospacing="1" w:after="100" w:afterAutospacing="1"/>
      <w:jc w:val="center"/>
    </w:pPr>
    <w:rPr>
      <w:sz w:val="28"/>
      <w:szCs w:val="28"/>
    </w:rPr>
  </w:style>
  <w:style w:type="paragraph" w:customStyle="1" w:styleId="xl119">
    <w:name w:val="xl119"/>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20">
    <w:name w:val="xl120"/>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21">
    <w:name w:val="xl121"/>
    <w:basedOn w:val="a"/>
    <w:rsid w:val="008213AD"/>
    <w:pPr>
      <w:pBdr>
        <w:top w:val="single" w:sz="4" w:space="0" w:color="auto"/>
        <w:left w:val="single" w:sz="4" w:space="0" w:color="auto"/>
        <w:right w:val="single" w:sz="4" w:space="0" w:color="auto"/>
      </w:pBdr>
      <w:spacing w:before="100" w:beforeAutospacing="1" w:after="100" w:afterAutospacing="1"/>
    </w:pPr>
    <w:rPr>
      <w:b/>
      <w:bCs/>
      <w:sz w:val="28"/>
      <w:szCs w:val="28"/>
    </w:rPr>
  </w:style>
  <w:style w:type="paragraph" w:customStyle="1" w:styleId="xl122">
    <w:name w:val="xl122"/>
    <w:basedOn w:val="a"/>
    <w:rsid w:val="008213AD"/>
    <w:pPr>
      <w:pBdr>
        <w:left w:val="single" w:sz="4" w:space="0" w:color="auto"/>
        <w:right w:val="single" w:sz="4" w:space="0" w:color="auto"/>
      </w:pBdr>
      <w:spacing w:before="100" w:beforeAutospacing="1" w:after="100" w:afterAutospacing="1"/>
    </w:pPr>
    <w:rPr>
      <w:b/>
      <w:bCs/>
      <w:sz w:val="28"/>
      <w:szCs w:val="28"/>
    </w:rPr>
  </w:style>
  <w:style w:type="paragraph" w:customStyle="1" w:styleId="xl123">
    <w:name w:val="xl123"/>
    <w:basedOn w:val="a"/>
    <w:rsid w:val="008213AD"/>
    <w:pPr>
      <w:pBdr>
        <w:top w:val="single" w:sz="4"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24">
    <w:name w:val="xl124"/>
    <w:basedOn w:val="a"/>
    <w:rsid w:val="008213AD"/>
    <w:pPr>
      <w:pBdr>
        <w:left w:val="single" w:sz="4" w:space="0" w:color="auto"/>
        <w:right w:val="single" w:sz="4" w:space="0" w:color="auto"/>
      </w:pBdr>
      <w:spacing w:before="100" w:beforeAutospacing="1" w:after="100" w:afterAutospacing="1"/>
      <w:jc w:val="center"/>
    </w:pPr>
    <w:rPr>
      <w:b/>
      <w:bCs/>
      <w:sz w:val="28"/>
      <w:szCs w:val="28"/>
    </w:rPr>
  </w:style>
  <w:style w:type="paragraph" w:customStyle="1" w:styleId="xl125">
    <w:name w:val="xl125"/>
    <w:basedOn w:val="a"/>
    <w:rsid w:val="008213AD"/>
    <w:pPr>
      <w:pBdr>
        <w:top w:val="single" w:sz="4" w:space="0" w:color="auto"/>
        <w:left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26">
    <w:name w:val="xl126"/>
    <w:basedOn w:val="a"/>
    <w:rsid w:val="008213AD"/>
    <w:pPr>
      <w:pBdr>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27">
    <w:name w:val="xl127"/>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28">
    <w:name w:val="xl128"/>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29">
    <w:name w:val="xl129"/>
    <w:basedOn w:val="a"/>
    <w:rsid w:val="008213AD"/>
    <w:pPr>
      <w:pBdr>
        <w:left w:val="single" w:sz="4" w:space="0" w:color="auto"/>
        <w:right w:val="single" w:sz="4" w:space="0" w:color="auto"/>
      </w:pBdr>
      <w:spacing w:before="100" w:beforeAutospacing="1" w:after="100" w:afterAutospacing="1"/>
    </w:pPr>
    <w:rPr>
      <w:b/>
      <w:bCs/>
      <w:sz w:val="28"/>
      <w:szCs w:val="28"/>
    </w:rPr>
  </w:style>
  <w:style w:type="paragraph" w:customStyle="1" w:styleId="xl130">
    <w:name w:val="xl130"/>
    <w:basedOn w:val="a"/>
    <w:rsid w:val="008213AD"/>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31">
    <w:name w:val="xl131"/>
    <w:basedOn w:val="a"/>
    <w:rsid w:val="008213AD"/>
    <w:pPr>
      <w:pBdr>
        <w:left w:val="single" w:sz="4" w:space="0" w:color="auto"/>
        <w:right w:val="single" w:sz="4" w:space="0" w:color="auto"/>
      </w:pBdr>
      <w:spacing w:before="100" w:beforeAutospacing="1" w:after="100" w:afterAutospacing="1"/>
      <w:jc w:val="center"/>
    </w:pPr>
    <w:rPr>
      <w:b/>
      <w:bCs/>
      <w:sz w:val="28"/>
      <w:szCs w:val="28"/>
    </w:rPr>
  </w:style>
  <w:style w:type="paragraph" w:customStyle="1" w:styleId="xl132">
    <w:name w:val="xl132"/>
    <w:basedOn w:val="a"/>
    <w:rsid w:val="008213AD"/>
    <w:pPr>
      <w:pBdr>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33">
    <w:name w:val="xl133"/>
    <w:basedOn w:val="a"/>
    <w:rsid w:val="008213AD"/>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34">
    <w:name w:val="xl134"/>
    <w:basedOn w:val="a"/>
    <w:rsid w:val="008213AD"/>
    <w:pPr>
      <w:pBdr>
        <w:top w:val="single" w:sz="4" w:space="0" w:color="auto"/>
        <w:left w:val="single" w:sz="4" w:space="0" w:color="auto"/>
        <w:right w:val="single" w:sz="4" w:space="0" w:color="auto"/>
      </w:pBdr>
      <w:spacing w:before="100" w:beforeAutospacing="1" w:after="100" w:afterAutospacing="1"/>
    </w:pPr>
    <w:rPr>
      <w:b/>
      <w:bCs/>
      <w:sz w:val="28"/>
      <w:szCs w:val="28"/>
    </w:rPr>
  </w:style>
  <w:style w:type="paragraph" w:customStyle="1" w:styleId="xl135">
    <w:name w:val="xl135"/>
    <w:basedOn w:val="a"/>
    <w:rsid w:val="008213AD"/>
    <w:pPr>
      <w:pBdr>
        <w:left w:val="single" w:sz="4" w:space="0" w:color="auto"/>
        <w:right w:val="single" w:sz="4" w:space="0" w:color="auto"/>
      </w:pBdr>
      <w:spacing w:before="100" w:beforeAutospacing="1" w:after="100" w:afterAutospacing="1"/>
    </w:pPr>
    <w:rPr>
      <w:b/>
      <w:bCs/>
      <w:sz w:val="28"/>
      <w:szCs w:val="28"/>
    </w:rPr>
  </w:style>
  <w:style w:type="paragraph" w:customStyle="1" w:styleId="xl136">
    <w:name w:val="xl136"/>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37">
    <w:name w:val="xl137"/>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38">
    <w:name w:val="xl138"/>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39">
    <w:name w:val="xl139"/>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40">
    <w:name w:val="xl140"/>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41">
    <w:name w:val="xl141"/>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42">
    <w:name w:val="xl142"/>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3">
    <w:name w:val="xl143"/>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44">
    <w:name w:val="xl14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5">
    <w:name w:val="xl145"/>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46">
    <w:name w:val="xl146"/>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47">
    <w:name w:val="xl147"/>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48">
    <w:name w:val="xl148"/>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9">
    <w:name w:val="xl149"/>
    <w:basedOn w:val="a"/>
    <w:rsid w:val="008213AD"/>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0">
    <w:name w:val="xl150"/>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51">
    <w:name w:val="xl151"/>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2">
    <w:name w:val="xl152"/>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53">
    <w:name w:val="xl153"/>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4">
    <w:name w:val="xl15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8"/>
      <w:szCs w:val="28"/>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213AD"/>
    <w:pPr>
      <w:spacing w:before="100" w:beforeAutospacing="1" w:after="100" w:afterAutospacing="1"/>
    </w:pPr>
    <w:rPr>
      <w:rFonts w:ascii="Tahoma" w:hAnsi="Tahoma"/>
      <w:lang w:val="en-US" w:eastAsia="en-US"/>
    </w:rPr>
  </w:style>
  <w:style w:type="paragraph" w:customStyle="1" w:styleId="font5">
    <w:name w:val="font5"/>
    <w:basedOn w:val="a"/>
    <w:rsid w:val="008213AD"/>
    <w:pPr>
      <w:spacing w:before="100" w:beforeAutospacing="1" w:after="100" w:afterAutospacing="1"/>
    </w:pPr>
    <w:rPr>
      <w:sz w:val="28"/>
      <w:szCs w:val="28"/>
    </w:rPr>
  </w:style>
  <w:style w:type="paragraph" w:customStyle="1" w:styleId="font6">
    <w:name w:val="font6"/>
    <w:basedOn w:val="a"/>
    <w:rsid w:val="008213AD"/>
    <w:pPr>
      <w:spacing w:before="100" w:beforeAutospacing="1" w:after="100" w:afterAutospacing="1"/>
    </w:pPr>
    <w:rPr>
      <w:sz w:val="28"/>
      <w:szCs w:val="28"/>
    </w:rPr>
  </w:style>
  <w:style w:type="paragraph" w:customStyle="1" w:styleId="xl155">
    <w:name w:val="xl155"/>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56">
    <w:name w:val="xl156"/>
    <w:basedOn w:val="a"/>
    <w:rsid w:val="008213AD"/>
    <w:pPr>
      <w:pBdr>
        <w:top w:val="single" w:sz="4" w:space="0" w:color="auto"/>
        <w:left w:val="single" w:sz="4" w:space="0" w:color="auto"/>
        <w:right w:val="single" w:sz="4" w:space="0" w:color="auto"/>
      </w:pBdr>
      <w:spacing w:before="100" w:beforeAutospacing="1" w:after="100" w:afterAutospacing="1"/>
      <w:textAlignment w:val="top"/>
    </w:pPr>
    <w:rPr>
      <w:rFonts w:ascii="Times New Roman CYR" w:hAnsi="Times New Roman CYR" w:cs="Times New Roman CYR"/>
      <w:sz w:val="28"/>
      <w:szCs w:val="28"/>
    </w:rPr>
  </w:style>
  <w:style w:type="paragraph" w:customStyle="1" w:styleId="xl157">
    <w:name w:val="xl157"/>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8"/>
      <w:szCs w:val="28"/>
    </w:rPr>
  </w:style>
  <w:style w:type="paragraph" w:customStyle="1" w:styleId="xl158">
    <w:name w:val="xl158"/>
    <w:basedOn w:val="a"/>
    <w:rsid w:val="008213AD"/>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59">
    <w:name w:val="xl159"/>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60">
    <w:name w:val="xl160"/>
    <w:basedOn w:val="a"/>
    <w:rsid w:val="008213AD"/>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61">
    <w:name w:val="xl161"/>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62">
    <w:name w:val="xl162"/>
    <w:basedOn w:val="a"/>
    <w:rsid w:val="008213AD"/>
    <w:pPr>
      <w:pBdr>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3">
    <w:name w:val="xl163"/>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4">
    <w:name w:val="xl164"/>
    <w:basedOn w:val="a"/>
    <w:rsid w:val="008213AD"/>
    <w:pPr>
      <w:pBdr>
        <w:left w:val="single" w:sz="4" w:space="0" w:color="auto"/>
        <w:right w:val="single" w:sz="4" w:space="0" w:color="auto"/>
      </w:pBdr>
      <w:shd w:val="clear" w:color="000000" w:fill="FFFF00"/>
      <w:spacing w:before="100" w:beforeAutospacing="1" w:after="100" w:afterAutospacing="1"/>
      <w:jc w:val="center"/>
      <w:textAlignment w:val="top"/>
    </w:pPr>
    <w:rPr>
      <w:b/>
      <w:bCs/>
      <w:sz w:val="28"/>
      <w:szCs w:val="28"/>
    </w:rPr>
  </w:style>
  <w:style w:type="paragraph" w:customStyle="1" w:styleId="xl165">
    <w:name w:val="xl165"/>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28"/>
      <w:szCs w:val="28"/>
    </w:rPr>
  </w:style>
  <w:style w:type="paragraph" w:customStyle="1" w:styleId="xl166">
    <w:name w:val="xl166"/>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7">
    <w:name w:val="xl167"/>
    <w:basedOn w:val="a"/>
    <w:rsid w:val="008213AD"/>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8">
    <w:name w:val="xl168"/>
    <w:basedOn w:val="a"/>
    <w:rsid w:val="008213AD"/>
    <w:pPr>
      <w:pBdr>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9">
    <w:name w:val="xl169"/>
    <w:basedOn w:val="a"/>
    <w:rsid w:val="008213AD"/>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0">
    <w:name w:val="xl170"/>
    <w:basedOn w:val="a"/>
    <w:rsid w:val="008213AD"/>
    <w:pPr>
      <w:pBdr>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1">
    <w:name w:val="xl171"/>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2">
    <w:name w:val="xl172"/>
    <w:basedOn w:val="a"/>
    <w:rsid w:val="008213A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sz w:val="28"/>
      <w:szCs w:val="28"/>
    </w:rPr>
  </w:style>
  <w:style w:type="paragraph" w:customStyle="1" w:styleId="xl173">
    <w:name w:val="xl173"/>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8"/>
      <w:szCs w:val="28"/>
    </w:rPr>
  </w:style>
  <w:style w:type="paragraph" w:customStyle="1" w:styleId="xl174">
    <w:name w:val="xl174"/>
    <w:basedOn w:val="a"/>
    <w:rsid w:val="008213AD"/>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75">
    <w:name w:val="xl175"/>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76">
    <w:name w:val="xl176"/>
    <w:basedOn w:val="a"/>
    <w:rsid w:val="008213AD"/>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77">
    <w:name w:val="xl177"/>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ConsPlusNonformat">
    <w:name w:val="ConsPlusNonformat"/>
    <w:uiPriority w:val="99"/>
    <w:rsid w:val="008213AD"/>
    <w:pPr>
      <w:autoSpaceDE w:val="0"/>
      <w:autoSpaceDN w:val="0"/>
      <w:adjustRightInd w:val="0"/>
    </w:pPr>
    <w:rPr>
      <w:rFonts w:ascii="Courier New" w:hAnsi="Courier New" w:cs="Courier New"/>
      <w:lang w:eastAsia="en-US"/>
    </w:rPr>
  </w:style>
  <w:style w:type="table" w:customStyle="1" w:styleId="14">
    <w:name w:val="Сетка таблицы1"/>
    <w:basedOn w:val="a1"/>
    <w:uiPriority w:val="59"/>
    <w:rsid w:val="008213A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5">
    <w:name w:val="Light List"/>
    <w:basedOn w:val="a1"/>
    <w:uiPriority w:val="61"/>
    <w:rsid w:val="008213A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51">
    <w:name w:val="Нет списка5"/>
    <w:next w:val="a2"/>
    <w:uiPriority w:val="99"/>
    <w:semiHidden/>
    <w:unhideWhenUsed/>
    <w:rsid w:val="008213AD"/>
  </w:style>
  <w:style w:type="character" w:customStyle="1" w:styleId="15">
    <w:name w:val="Текст выноски Знак1"/>
    <w:rsid w:val="008213AD"/>
    <w:rPr>
      <w:rFonts w:ascii="Tahoma" w:hAnsi="Tahoma" w:cs="Tahoma"/>
      <w:sz w:val="16"/>
      <w:szCs w:val="16"/>
    </w:rPr>
  </w:style>
  <w:style w:type="character" w:styleId="af6">
    <w:name w:val="Emphasis"/>
    <w:qFormat/>
    <w:rsid w:val="008213AD"/>
    <w:rPr>
      <w:i/>
      <w:iCs/>
    </w:rPr>
  </w:style>
  <w:style w:type="paragraph" w:customStyle="1" w:styleId="ConsPlusTitle">
    <w:name w:val="ConsPlusTitle"/>
    <w:uiPriority w:val="99"/>
    <w:rsid w:val="008213AD"/>
    <w:pPr>
      <w:autoSpaceDE w:val="0"/>
      <w:autoSpaceDN w:val="0"/>
      <w:adjustRightInd w:val="0"/>
    </w:pPr>
    <w:rPr>
      <w:rFonts w:ascii="Arial" w:hAnsi="Arial" w:cs="Arial"/>
      <w:b/>
      <w:bCs/>
    </w:rPr>
  </w:style>
  <w:style w:type="table" w:customStyle="1" w:styleId="16">
    <w:name w:val="Светлый список1"/>
    <w:basedOn w:val="a1"/>
    <w:uiPriority w:val="61"/>
    <w:rsid w:val="008213A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4">
    <w:name w:val="Сетка таблицы2"/>
    <w:basedOn w:val="a1"/>
    <w:uiPriority w:val="59"/>
    <w:rsid w:val="008213AD"/>
    <w:rPr>
      <w:rFonts w:eastAsia="Calibri"/>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a"/>
    <w:rsid w:val="000743DA"/>
    <w:pPr>
      <w:spacing w:before="100" w:beforeAutospacing="1" w:after="100" w:afterAutospacing="1"/>
    </w:pPr>
    <w:rPr>
      <w:color w:val="000000"/>
    </w:rPr>
  </w:style>
  <w:style w:type="paragraph" w:customStyle="1" w:styleId="font8">
    <w:name w:val="font8"/>
    <w:basedOn w:val="a"/>
    <w:rsid w:val="000743DA"/>
    <w:pPr>
      <w:spacing w:before="100" w:beforeAutospacing="1" w:after="100" w:afterAutospacing="1"/>
    </w:pPr>
    <w:rPr>
      <w:color w:val="000000"/>
      <w:sz w:val="18"/>
      <w:szCs w:val="18"/>
    </w:rPr>
  </w:style>
  <w:style w:type="character" w:customStyle="1" w:styleId="60">
    <w:name w:val="Заголовок 6 Знак"/>
    <w:basedOn w:val="a0"/>
    <w:link w:val="6"/>
    <w:rsid w:val="00A6557E"/>
    <w:rPr>
      <w:b/>
      <w:bCs/>
      <w:sz w:val="22"/>
      <w:szCs w:val="22"/>
    </w:rPr>
  </w:style>
  <w:style w:type="character" w:customStyle="1" w:styleId="40">
    <w:name w:val="Заголовок 4 Знак"/>
    <w:basedOn w:val="a0"/>
    <w:link w:val="4"/>
    <w:rsid w:val="005746D1"/>
    <w:rPr>
      <w:rFonts w:ascii="Calibri" w:hAnsi="Calibri"/>
      <w:b/>
      <w:bCs/>
      <w:sz w:val="28"/>
      <w:szCs w:val="28"/>
    </w:rPr>
  </w:style>
  <w:style w:type="character" w:customStyle="1" w:styleId="50">
    <w:name w:val="Заголовок 5 Знак"/>
    <w:basedOn w:val="a0"/>
    <w:link w:val="5"/>
    <w:rsid w:val="005746D1"/>
    <w:rPr>
      <w:rFonts w:ascii="Arial Unicode MS"/>
      <w:b/>
      <w:bCs/>
      <w:i/>
      <w:iCs/>
      <w:sz w:val="28"/>
      <w:szCs w:val="28"/>
    </w:rPr>
  </w:style>
  <w:style w:type="paragraph" w:customStyle="1" w:styleId="25">
    <w:name w:val="Знак2 Знак Знак Знак Знак Знак Знак Знак Знак Знак Знак Знак Знак Знак Знак Знак"/>
    <w:basedOn w:val="a"/>
    <w:rsid w:val="005746D1"/>
    <w:pPr>
      <w:spacing w:before="100" w:beforeAutospacing="1" w:after="100" w:afterAutospacing="1"/>
    </w:pPr>
    <w:rPr>
      <w:rFonts w:ascii="Tahoma" w:hAnsi="Tahoma"/>
      <w:lang w:val="en-US" w:eastAsia="en-US"/>
    </w:rPr>
  </w:style>
  <w:style w:type="character" w:customStyle="1" w:styleId="WW-Absatz-Standardschriftart">
    <w:name w:val="WW-Absatz-Standardschriftart"/>
    <w:rsid w:val="005746D1"/>
  </w:style>
  <w:style w:type="paragraph" w:styleId="af7">
    <w:name w:val="No Spacing"/>
    <w:uiPriority w:val="1"/>
    <w:qFormat/>
    <w:rsid w:val="005746D1"/>
    <w:rPr>
      <w:rFonts w:ascii="Calibri" w:eastAsia="Calibri" w:hAnsi="Calibri"/>
      <w:sz w:val="22"/>
      <w:szCs w:val="22"/>
      <w:lang w:eastAsia="en-US"/>
    </w:rPr>
  </w:style>
  <w:style w:type="paragraph" w:customStyle="1" w:styleId="26">
    <w:name w:val="Знак2 Знак Знак Знак Знак Знак Знак Знак Знак Знак Знак Знак Знак Знак Знак Знак"/>
    <w:basedOn w:val="a"/>
    <w:rsid w:val="005746D1"/>
    <w:pPr>
      <w:spacing w:before="100" w:beforeAutospacing="1" w:after="100" w:afterAutospacing="1"/>
    </w:pPr>
    <w:rPr>
      <w:rFonts w:ascii="Tahoma" w:hAnsi="Tahoma"/>
      <w:lang w:val="en-US" w:eastAsia="en-US"/>
    </w:rPr>
  </w:style>
  <w:style w:type="character" w:customStyle="1" w:styleId="Absatz-Standardschriftart">
    <w:name w:val="Absatz-Standardschriftart"/>
    <w:rsid w:val="005746D1"/>
  </w:style>
  <w:style w:type="character" w:customStyle="1" w:styleId="42">
    <w:name w:val="Основной шрифт абзаца4"/>
    <w:rsid w:val="005746D1"/>
  </w:style>
  <w:style w:type="character" w:customStyle="1" w:styleId="WW-Absatz-Standardschriftart1">
    <w:name w:val="WW-Absatz-Standardschriftart1"/>
    <w:rsid w:val="005746D1"/>
  </w:style>
  <w:style w:type="character" w:customStyle="1" w:styleId="WW-Absatz-Standardschriftart11">
    <w:name w:val="WW-Absatz-Standardschriftart11"/>
    <w:rsid w:val="005746D1"/>
  </w:style>
  <w:style w:type="character" w:customStyle="1" w:styleId="WW-Absatz-Standardschriftart111">
    <w:name w:val="WW-Absatz-Standardschriftart111"/>
    <w:rsid w:val="005746D1"/>
  </w:style>
  <w:style w:type="character" w:customStyle="1" w:styleId="32">
    <w:name w:val="Основной шрифт абзаца3"/>
    <w:rsid w:val="005746D1"/>
  </w:style>
  <w:style w:type="character" w:customStyle="1" w:styleId="27">
    <w:name w:val="Основной шрифт абзаца2"/>
    <w:rsid w:val="005746D1"/>
  </w:style>
  <w:style w:type="character" w:customStyle="1" w:styleId="WW-Absatz-Standardschriftart1111">
    <w:name w:val="WW-Absatz-Standardschriftart1111"/>
    <w:rsid w:val="005746D1"/>
  </w:style>
  <w:style w:type="character" w:customStyle="1" w:styleId="17">
    <w:name w:val="Основной шрифт абзаца1"/>
    <w:rsid w:val="005746D1"/>
  </w:style>
  <w:style w:type="character" w:customStyle="1" w:styleId="af8">
    <w:name w:val="Символ нумерации"/>
    <w:rsid w:val="005746D1"/>
  </w:style>
  <w:style w:type="paragraph" w:customStyle="1" w:styleId="18">
    <w:name w:val="Заголовок1"/>
    <w:basedOn w:val="a"/>
    <w:next w:val="a3"/>
    <w:rsid w:val="005746D1"/>
    <w:pPr>
      <w:keepNext/>
      <w:suppressAutoHyphens/>
      <w:spacing w:before="240" w:after="120"/>
    </w:pPr>
    <w:rPr>
      <w:rFonts w:ascii="Arial" w:eastAsia="Lucida Sans Unicode" w:hAnsi="Arial" w:cs="Tahoma"/>
      <w:sz w:val="28"/>
      <w:szCs w:val="28"/>
      <w:lang w:eastAsia="ar-SA"/>
    </w:rPr>
  </w:style>
  <w:style w:type="paragraph" w:styleId="af9">
    <w:name w:val="List"/>
    <w:basedOn w:val="a3"/>
    <w:rsid w:val="005746D1"/>
    <w:pPr>
      <w:suppressAutoHyphens/>
    </w:pPr>
    <w:rPr>
      <w:rFonts w:cs="Tahoma"/>
      <w:lang w:eastAsia="ar-SA"/>
    </w:rPr>
  </w:style>
  <w:style w:type="paragraph" w:customStyle="1" w:styleId="43">
    <w:name w:val="Название4"/>
    <w:basedOn w:val="a"/>
    <w:rsid w:val="005746D1"/>
    <w:pPr>
      <w:suppressLineNumbers/>
      <w:suppressAutoHyphens/>
      <w:spacing w:before="120" w:after="120"/>
    </w:pPr>
    <w:rPr>
      <w:rFonts w:cs="Tahoma"/>
      <w:i/>
      <w:iCs/>
      <w:sz w:val="24"/>
      <w:szCs w:val="24"/>
      <w:lang w:eastAsia="ar-SA"/>
    </w:rPr>
  </w:style>
  <w:style w:type="paragraph" w:customStyle="1" w:styleId="44">
    <w:name w:val="Указатель4"/>
    <w:basedOn w:val="a"/>
    <w:rsid w:val="005746D1"/>
    <w:pPr>
      <w:suppressLineNumbers/>
      <w:suppressAutoHyphens/>
    </w:pPr>
    <w:rPr>
      <w:rFonts w:cs="Tahoma"/>
      <w:lang w:eastAsia="ar-SA"/>
    </w:rPr>
  </w:style>
  <w:style w:type="paragraph" w:customStyle="1" w:styleId="33">
    <w:name w:val="Название3"/>
    <w:basedOn w:val="a"/>
    <w:rsid w:val="005746D1"/>
    <w:pPr>
      <w:suppressLineNumbers/>
      <w:suppressAutoHyphens/>
      <w:spacing w:before="120" w:after="120"/>
    </w:pPr>
    <w:rPr>
      <w:rFonts w:cs="Tahoma"/>
      <w:i/>
      <w:iCs/>
      <w:sz w:val="24"/>
      <w:szCs w:val="24"/>
      <w:lang w:eastAsia="ar-SA"/>
    </w:rPr>
  </w:style>
  <w:style w:type="paragraph" w:customStyle="1" w:styleId="34">
    <w:name w:val="Указатель3"/>
    <w:basedOn w:val="a"/>
    <w:rsid w:val="005746D1"/>
    <w:pPr>
      <w:suppressLineNumbers/>
      <w:suppressAutoHyphens/>
    </w:pPr>
    <w:rPr>
      <w:rFonts w:cs="Tahoma"/>
      <w:lang w:eastAsia="ar-SA"/>
    </w:rPr>
  </w:style>
  <w:style w:type="paragraph" w:customStyle="1" w:styleId="28">
    <w:name w:val="Название2"/>
    <w:basedOn w:val="a"/>
    <w:rsid w:val="005746D1"/>
    <w:pPr>
      <w:suppressLineNumbers/>
      <w:suppressAutoHyphens/>
      <w:spacing w:before="120" w:after="120"/>
    </w:pPr>
    <w:rPr>
      <w:rFonts w:cs="Tahoma"/>
      <w:i/>
      <w:iCs/>
      <w:sz w:val="24"/>
      <w:szCs w:val="24"/>
      <w:lang w:eastAsia="ar-SA"/>
    </w:rPr>
  </w:style>
  <w:style w:type="paragraph" w:customStyle="1" w:styleId="29">
    <w:name w:val="Указатель2"/>
    <w:basedOn w:val="a"/>
    <w:rsid w:val="005746D1"/>
    <w:pPr>
      <w:suppressLineNumbers/>
      <w:suppressAutoHyphens/>
    </w:pPr>
    <w:rPr>
      <w:rFonts w:cs="Tahoma"/>
      <w:lang w:eastAsia="ar-SA"/>
    </w:rPr>
  </w:style>
  <w:style w:type="paragraph" w:customStyle="1" w:styleId="19">
    <w:name w:val="Название1"/>
    <w:basedOn w:val="a"/>
    <w:rsid w:val="005746D1"/>
    <w:pPr>
      <w:suppressLineNumbers/>
      <w:suppressAutoHyphens/>
      <w:spacing w:before="120" w:after="120"/>
    </w:pPr>
    <w:rPr>
      <w:rFonts w:cs="Tahoma"/>
      <w:i/>
      <w:iCs/>
      <w:sz w:val="24"/>
      <w:szCs w:val="24"/>
      <w:lang w:eastAsia="ar-SA"/>
    </w:rPr>
  </w:style>
  <w:style w:type="paragraph" w:customStyle="1" w:styleId="1a">
    <w:name w:val="Указатель1"/>
    <w:basedOn w:val="a"/>
    <w:rsid w:val="005746D1"/>
    <w:pPr>
      <w:suppressLineNumbers/>
      <w:suppressAutoHyphens/>
    </w:pPr>
    <w:rPr>
      <w:rFonts w:cs="Tahoma"/>
      <w:lang w:eastAsia="ar-SA"/>
    </w:rPr>
  </w:style>
  <w:style w:type="paragraph" w:customStyle="1" w:styleId="1b">
    <w:name w:val="Знак1"/>
    <w:basedOn w:val="a"/>
    <w:rsid w:val="005746D1"/>
    <w:pPr>
      <w:suppressAutoHyphens/>
      <w:spacing w:before="280" w:after="280"/>
    </w:pPr>
    <w:rPr>
      <w:rFonts w:ascii="Tahoma" w:hAnsi="Tahoma" w:cs="Tahoma"/>
      <w:lang w:val="en-US" w:eastAsia="ar-SA"/>
    </w:rPr>
  </w:style>
  <w:style w:type="paragraph" w:customStyle="1" w:styleId="ConsNormal">
    <w:name w:val="ConsNormal"/>
    <w:rsid w:val="005746D1"/>
    <w:pPr>
      <w:suppressAutoHyphens/>
      <w:overflowPunct w:val="0"/>
      <w:autoSpaceDE w:val="0"/>
      <w:ind w:right="19772" w:firstLine="720"/>
      <w:textAlignment w:val="baseline"/>
    </w:pPr>
    <w:rPr>
      <w:rFonts w:ascii="Arial" w:eastAsia="Arial" w:hAnsi="Arial"/>
      <w:lang w:eastAsia="ar-SA"/>
    </w:rPr>
  </w:style>
  <w:style w:type="paragraph" w:styleId="afa">
    <w:name w:val="Subtitle"/>
    <w:basedOn w:val="18"/>
    <w:next w:val="a3"/>
    <w:link w:val="afb"/>
    <w:qFormat/>
    <w:rsid w:val="005746D1"/>
    <w:pPr>
      <w:jc w:val="center"/>
    </w:pPr>
    <w:rPr>
      <w:rFonts w:cs="Times New Roman"/>
      <w:i/>
      <w:iCs/>
    </w:rPr>
  </w:style>
  <w:style w:type="character" w:customStyle="1" w:styleId="afb">
    <w:name w:val="Подзаголовок Знак"/>
    <w:basedOn w:val="a0"/>
    <w:link w:val="afa"/>
    <w:rsid w:val="005746D1"/>
    <w:rPr>
      <w:rFonts w:ascii="Arial" w:eastAsia="Lucida Sans Unicode" w:hAnsi="Arial"/>
      <w:i/>
      <w:iCs/>
      <w:sz w:val="28"/>
      <w:szCs w:val="28"/>
      <w:lang w:eastAsia="ar-SA"/>
    </w:rPr>
  </w:style>
  <w:style w:type="paragraph" w:customStyle="1" w:styleId="afc">
    <w:name w:val="Содержимое таблицы"/>
    <w:basedOn w:val="a"/>
    <w:rsid w:val="005746D1"/>
    <w:pPr>
      <w:suppressLineNumbers/>
      <w:suppressAutoHyphens/>
    </w:pPr>
    <w:rPr>
      <w:lang w:eastAsia="ar-SA"/>
    </w:rPr>
  </w:style>
  <w:style w:type="paragraph" w:customStyle="1" w:styleId="afd">
    <w:name w:val="Заголовок таблицы"/>
    <w:basedOn w:val="afc"/>
    <w:rsid w:val="005746D1"/>
    <w:pPr>
      <w:jc w:val="center"/>
    </w:pPr>
    <w:rPr>
      <w:b/>
      <w:bCs/>
    </w:rPr>
  </w:style>
  <w:style w:type="paragraph" w:customStyle="1" w:styleId="afe">
    <w:name w:val="Содержимое врезки"/>
    <w:basedOn w:val="a3"/>
    <w:rsid w:val="005746D1"/>
    <w:pPr>
      <w:suppressAutoHyphens/>
    </w:pPr>
    <w:rPr>
      <w:lang w:eastAsia="ar-SA"/>
    </w:rPr>
  </w:style>
  <w:style w:type="paragraph" w:styleId="aff">
    <w:name w:val="Normal (Web)"/>
    <w:basedOn w:val="a"/>
    <w:rsid w:val="005746D1"/>
    <w:pPr>
      <w:suppressAutoHyphens/>
      <w:spacing w:before="280" w:after="280"/>
      <w:jc w:val="both"/>
    </w:pPr>
    <w:rPr>
      <w:rFonts w:ascii="Tahoma" w:hAnsi="Tahoma" w:cs="Tahoma"/>
      <w:color w:val="333333"/>
      <w:sz w:val="22"/>
      <w:szCs w:val="22"/>
      <w:lang w:eastAsia="ar-SA"/>
    </w:rPr>
  </w:style>
  <w:style w:type="paragraph" w:customStyle="1" w:styleId="aff0">
    <w:name w:val="Знак"/>
    <w:basedOn w:val="a"/>
    <w:rsid w:val="005746D1"/>
    <w:pPr>
      <w:spacing w:before="100" w:beforeAutospacing="1" w:after="100" w:afterAutospacing="1"/>
    </w:pPr>
    <w:rPr>
      <w:rFonts w:ascii="Tahoma" w:hAnsi="Tahoma" w:cs="Tahoma"/>
      <w:lang w:val="en-US" w:eastAsia="en-US"/>
    </w:rPr>
  </w:style>
  <w:style w:type="paragraph" w:styleId="35">
    <w:name w:val="Body Text 3"/>
    <w:basedOn w:val="a"/>
    <w:link w:val="36"/>
    <w:rsid w:val="005746D1"/>
    <w:pPr>
      <w:spacing w:before="100" w:after="100"/>
      <w:jc w:val="both"/>
    </w:pPr>
    <w:rPr>
      <w:color w:val="000000"/>
      <w:sz w:val="28"/>
      <w:szCs w:val="28"/>
    </w:rPr>
  </w:style>
  <w:style w:type="character" w:customStyle="1" w:styleId="36">
    <w:name w:val="Основной текст 3 Знак"/>
    <w:basedOn w:val="a0"/>
    <w:link w:val="35"/>
    <w:rsid w:val="005746D1"/>
    <w:rPr>
      <w:color w:val="000000"/>
      <w:sz w:val="28"/>
      <w:szCs w:val="28"/>
    </w:rPr>
  </w:style>
  <w:style w:type="paragraph" w:customStyle="1" w:styleId="Web">
    <w:name w:val="Обычный (Web)"/>
    <w:basedOn w:val="a"/>
    <w:rsid w:val="005746D1"/>
    <w:pPr>
      <w:widowControl w:val="0"/>
    </w:pPr>
    <w:rPr>
      <w:sz w:val="24"/>
      <w:szCs w:val="24"/>
      <w:lang w:eastAsia="ar-SA"/>
    </w:rPr>
  </w:style>
  <w:style w:type="paragraph" w:customStyle="1" w:styleId="CM12">
    <w:name w:val="CM12"/>
    <w:basedOn w:val="a"/>
    <w:next w:val="a"/>
    <w:rsid w:val="005746D1"/>
    <w:pPr>
      <w:widowControl w:val="0"/>
      <w:autoSpaceDE w:val="0"/>
      <w:autoSpaceDN w:val="0"/>
      <w:adjustRightInd w:val="0"/>
    </w:pPr>
    <w:rPr>
      <w:sz w:val="24"/>
      <w:szCs w:val="24"/>
    </w:rPr>
  </w:style>
  <w:style w:type="character" w:customStyle="1" w:styleId="RTFNum21">
    <w:name w:val="RTF_Num 2 1"/>
    <w:rsid w:val="005746D1"/>
    <w:rPr>
      <w:rFonts w:ascii="Times New Roman" w:eastAsia="Times New Roman" w:hAnsi="Times New Roman" w:cs="Times New Roman"/>
      <w:color w:val="auto"/>
      <w:sz w:val="24"/>
      <w:szCs w:val="24"/>
      <w:lang w:val="ru-RU"/>
    </w:rPr>
  </w:style>
  <w:style w:type="character" w:customStyle="1" w:styleId="RTFNum22">
    <w:name w:val="RTF_Num 2 2"/>
    <w:rsid w:val="005746D1"/>
    <w:rPr>
      <w:rFonts w:ascii="Times New Roman" w:eastAsia="Times New Roman" w:hAnsi="Times New Roman" w:cs="Times New Roman"/>
      <w:color w:val="auto"/>
      <w:sz w:val="24"/>
      <w:szCs w:val="24"/>
      <w:lang w:val="ru-RU"/>
    </w:rPr>
  </w:style>
  <w:style w:type="character" w:customStyle="1" w:styleId="RTFNum23">
    <w:name w:val="RTF_Num 2 3"/>
    <w:rsid w:val="005746D1"/>
    <w:rPr>
      <w:rFonts w:ascii="Times New Roman" w:eastAsia="Times New Roman" w:hAnsi="Times New Roman" w:cs="Times New Roman"/>
      <w:color w:val="auto"/>
      <w:sz w:val="24"/>
      <w:szCs w:val="24"/>
      <w:lang w:val="ru-RU"/>
    </w:rPr>
  </w:style>
  <w:style w:type="character" w:customStyle="1" w:styleId="RTFNum24">
    <w:name w:val="RTF_Num 2 4"/>
    <w:rsid w:val="005746D1"/>
    <w:rPr>
      <w:rFonts w:ascii="Times New Roman" w:eastAsia="Times New Roman" w:hAnsi="Times New Roman" w:cs="Times New Roman"/>
      <w:color w:val="auto"/>
      <w:sz w:val="24"/>
      <w:szCs w:val="24"/>
      <w:lang w:val="ru-RU"/>
    </w:rPr>
  </w:style>
  <w:style w:type="character" w:customStyle="1" w:styleId="RTFNum25">
    <w:name w:val="RTF_Num 2 5"/>
    <w:rsid w:val="005746D1"/>
    <w:rPr>
      <w:rFonts w:ascii="Times New Roman" w:eastAsia="Times New Roman" w:hAnsi="Times New Roman" w:cs="Times New Roman"/>
      <w:color w:val="auto"/>
      <w:sz w:val="24"/>
      <w:szCs w:val="24"/>
      <w:lang w:val="ru-RU"/>
    </w:rPr>
  </w:style>
  <w:style w:type="character" w:customStyle="1" w:styleId="RTFNum26">
    <w:name w:val="RTF_Num 2 6"/>
    <w:rsid w:val="005746D1"/>
    <w:rPr>
      <w:rFonts w:ascii="Times New Roman" w:eastAsia="Times New Roman" w:hAnsi="Times New Roman" w:cs="Times New Roman"/>
      <w:color w:val="auto"/>
      <w:sz w:val="24"/>
      <w:szCs w:val="24"/>
      <w:lang w:val="ru-RU"/>
    </w:rPr>
  </w:style>
  <w:style w:type="character" w:customStyle="1" w:styleId="RTFNum27">
    <w:name w:val="RTF_Num 2 7"/>
    <w:rsid w:val="005746D1"/>
    <w:rPr>
      <w:rFonts w:ascii="Times New Roman" w:eastAsia="Times New Roman" w:hAnsi="Times New Roman" w:cs="Times New Roman"/>
      <w:color w:val="auto"/>
      <w:sz w:val="24"/>
      <w:szCs w:val="24"/>
      <w:lang w:val="ru-RU"/>
    </w:rPr>
  </w:style>
  <w:style w:type="character" w:customStyle="1" w:styleId="RTFNum28">
    <w:name w:val="RTF_Num 2 8"/>
    <w:rsid w:val="005746D1"/>
    <w:rPr>
      <w:rFonts w:ascii="Times New Roman" w:eastAsia="Times New Roman" w:hAnsi="Times New Roman" w:cs="Times New Roman"/>
      <w:color w:val="auto"/>
      <w:sz w:val="24"/>
      <w:szCs w:val="24"/>
      <w:lang w:val="ru-RU"/>
    </w:rPr>
  </w:style>
  <w:style w:type="character" w:customStyle="1" w:styleId="RTFNum29">
    <w:name w:val="RTF_Num 2 9"/>
    <w:rsid w:val="005746D1"/>
    <w:rPr>
      <w:rFonts w:ascii="Times New Roman" w:eastAsia="Times New Roman" w:hAnsi="Times New Roman" w:cs="Times New Roman"/>
      <w:color w:val="auto"/>
      <w:sz w:val="24"/>
      <w:szCs w:val="24"/>
      <w:lang w:val="ru-RU"/>
    </w:rPr>
  </w:style>
  <w:style w:type="character" w:customStyle="1" w:styleId="RTFNum31">
    <w:name w:val="RTF_Num 3 1"/>
    <w:rsid w:val="005746D1"/>
    <w:rPr>
      <w:rFonts w:eastAsia="Times New Roman"/>
      <w:color w:val="000000"/>
      <w:sz w:val="24"/>
      <w:szCs w:val="24"/>
      <w:lang w:val="ru-RU"/>
    </w:rPr>
  </w:style>
  <w:style w:type="character" w:customStyle="1" w:styleId="RTFNum32">
    <w:name w:val="RTF_Num 3 2"/>
    <w:rsid w:val="005746D1"/>
    <w:rPr>
      <w:rFonts w:ascii="Courier New" w:eastAsia="Times New Roman" w:hAnsi="Courier New" w:cs="Courier New"/>
      <w:color w:val="auto"/>
      <w:sz w:val="24"/>
      <w:szCs w:val="24"/>
      <w:lang w:val="ru-RU"/>
    </w:rPr>
  </w:style>
  <w:style w:type="character" w:customStyle="1" w:styleId="RTFNum33">
    <w:name w:val="RTF_Num 3 3"/>
    <w:rsid w:val="005746D1"/>
    <w:rPr>
      <w:rFonts w:ascii="Wingdings" w:eastAsia="Times New Roman" w:hAnsi="Wingdings" w:cs="Wingdings"/>
      <w:color w:val="auto"/>
      <w:sz w:val="24"/>
      <w:szCs w:val="24"/>
      <w:lang w:val="ru-RU"/>
    </w:rPr>
  </w:style>
  <w:style w:type="character" w:customStyle="1" w:styleId="RTFNum34">
    <w:name w:val="RTF_Num 3 4"/>
    <w:rsid w:val="005746D1"/>
    <w:rPr>
      <w:rFonts w:ascii="Symbol" w:eastAsia="Times New Roman" w:hAnsi="Symbol" w:cs="Symbol"/>
      <w:color w:val="auto"/>
      <w:sz w:val="24"/>
      <w:szCs w:val="24"/>
      <w:lang w:val="ru-RU"/>
    </w:rPr>
  </w:style>
  <w:style w:type="character" w:customStyle="1" w:styleId="RTFNum35">
    <w:name w:val="RTF_Num 3 5"/>
    <w:rsid w:val="005746D1"/>
    <w:rPr>
      <w:rFonts w:ascii="Courier New" w:eastAsia="Times New Roman" w:hAnsi="Courier New" w:cs="Courier New"/>
      <w:color w:val="auto"/>
      <w:sz w:val="24"/>
      <w:szCs w:val="24"/>
      <w:lang w:val="ru-RU"/>
    </w:rPr>
  </w:style>
  <w:style w:type="character" w:customStyle="1" w:styleId="RTFNum36">
    <w:name w:val="RTF_Num 3 6"/>
    <w:rsid w:val="005746D1"/>
    <w:rPr>
      <w:rFonts w:ascii="Wingdings" w:eastAsia="Times New Roman" w:hAnsi="Wingdings" w:cs="Wingdings"/>
      <w:color w:val="auto"/>
      <w:sz w:val="24"/>
      <w:szCs w:val="24"/>
      <w:lang w:val="ru-RU"/>
    </w:rPr>
  </w:style>
  <w:style w:type="character" w:customStyle="1" w:styleId="RTFNum37">
    <w:name w:val="RTF_Num 3 7"/>
    <w:rsid w:val="005746D1"/>
    <w:rPr>
      <w:rFonts w:ascii="Symbol" w:eastAsia="Times New Roman" w:hAnsi="Symbol" w:cs="Symbol"/>
      <w:color w:val="auto"/>
      <w:sz w:val="24"/>
      <w:szCs w:val="24"/>
      <w:lang w:val="ru-RU"/>
    </w:rPr>
  </w:style>
  <w:style w:type="character" w:customStyle="1" w:styleId="RTFNum38">
    <w:name w:val="RTF_Num 3 8"/>
    <w:rsid w:val="005746D1"/>
    <w:rPr>
      <w:rFonts w:ascii="Courier New" w:eastAsia="Times New Roman" w:hAnsi="Courier New" w:cs="Courier New"/>
      <w:color w:val="auto"/>
      <w:sz w:val="24"/>
      <w:szCs w:val="24"/>
      <w:lang w:val="ru-RU"/>
    </w:rPr>
  </w:style>
  <w:style w:type="character" w:customStyle="1" w:styleId="RTFNum39">
    <w:name w:val="RTF_Num 3 9"/>
    <w:rsid w:val="005746D1"/>
    <w:rPr>
      <w:rFonts w:ascii="Wingdings" w:eastAsia="Times New Roman" w:hAnsi="Wingdings" w:cs="Wingdings"/>
      <w:color w:val="auto"/>
      <w:sz w:val="24"/>
      <w:szCs w:val="24"/>
      <w:lang w:val="ru-RU"/>
    </w:rPr>
  </w:style>
  <w:style w:type="character" w:customStyle="1" w:styleId="RTFNum41">
    <w:name w:val="RTF_Num 4 1"/>
    <w:rsid w:val="005746D1"/>
    <w:rPr>
      <w:rFonts w:ascii="Times New Roman" w:eastAsia="Times New Roman" w:hAnsi="Times New Roman" w:cs="Times New Roman"/>
      <w:color w:val="auto"/>
      <w:sz w:val="24"/>
      <w:szCs w:val="24"/>
      <w:lang w:val="ru-RU"/>
    </w:rPr>
  </w:style>
  <w:style w:type="character" w:customStyle="1" w:styleId="RTFNum42">
    <w:name w:val="RTF_Num 4 2"/>
    <w:rsid w:val="005746D1"/>
    <w:rPr>
      <w:rFonts w:ascii="Times New Roman" w:eastAsia="Times New Roman" w:hAnsi="Times New Roman" w:cs="Times New Roman"/>
      <w:color w:val="auto"/>
      <w:sz w:val="24"/>
      <w:szCs w:val="24"/>
      <w:lang w:val="ru-RU"/>
    </w:rPr>
  </w:style>
  <w:style w:type="character" w:customStyle="1" w:styleId="RTFNum43">
    <w:name w:val="RTF_Num 4 3"/>
    <w:rsid w:val="005746D1"/>
    <w:rPr>
      <w:rFonts w:ascii="Times New Roman" w:eastAsia="Times New Roman" w:hAnsi="Times New Roman" w:cs="Times New Roman"/>
      <w:color w:val="auto"/>
      <w:sz w:val="24"/>
      <w:szCs w:val="24"/>
      <w:lang w:val="ru-RU"/>
    </w:rPr>
  </w:style>
  <w:style w:type="character" w:customStyle="1" w:styleId="RTFNum44">
    <w:name w:val="RTF_Num 4 4"/>
    <w:rsid w:val="005746D1"/>
    <w:rPr>
      <w:rFonts w:ascii="Times New Roman" w:eastAsia="Times New Roman" w:hAnsi="Times New Roman" w:cs="Times New Roman"/>
      <w:color w:val="auto"/>
      <w:sz w:val="24"/>
      <w:szCs w:val="24"/>
      <w:lang w:val="ru-RU"/>
    </w:rPr>
  </w:style>
  <w:style w:type="character" w:customStyle="1" w:styleId="RTFNum45">
    <w:name w:val="RTF_Num 4 5"/>
    <w:rsid w:val="005746D1"/>
    <w:rPr>
      <w:rFonts w:ascii="Times New Roman" w:eastAsia="Times New Roman" w:hAnsi="Times New Roman" w:cs="Times New Roman"/>
      <w:color w:val="auto"/>
      <w:sz w:val="24"/>
      <w:szCs w:val="24"/>
      <w:lang w:val="ru-RU"/>
    </w:rPr>
  </w:style>
  <w:style w:type="character" w:customStyle="1" w:styleId="RTFNum46">
    <w:name w:val="RTF_Num 4 6"/>
    <w:rsid w:val="005746D1"/>
    <w:rPr>
      <w:rFonts w:ascii="Times New Roman" w:eastAsia="Times New Roman" w:hAnsi="Times New Roman" w:cs="Times New Roman"/>
      <w:color w:val="auto"/>
      <w:sz w:val="24"/>
      <w:szCs w:val="24"/>
      <w:lang w:val="ru-RU"/>
    </w:rPr>
  </w:style>
  <w:style w:type="character" w:customStyle="1" w:styleId="RTFNum47">
    <w:name w:val="RTF_Num 4 7"/>
    <w:rsid w:val="005746D1"/>
    <w:rPr>
      <w:rFonts w:ascii="Times New Roman" w:eastAsia="Times New Roman" w:hAnsi="Times New Roman" w:cs="Times New Roman"/>
      <w:color w:val="auto"/>
      <w:sz w:val="24"/>
      <w:szCs w:val="24"/>
      <w:lang w:val="ru-RU"/>
    </w:rPr>
  </w:style>
  <w:style w:type="character" w:customStyle="1" w:styleId="RTFNum48">
    <w:name w:val="RTF_Num 4 8"/>
    <w:rsid w:val="005746D1"/>
    <w:rPr>
      <w:rFonts w:ascii="Times New Roman" w:eastAsia="Times New Roman" w:hAnsi="Times New Roman" w:cs="Times New Roman"/>
      <w:color w:val="auto"/>
      <w:sz w:val="24"/>
      <w:szCs w:val="24"/>
      <w:lang w:val="ru-RU"/>
    </w:rPr>
  </w:style>
  <w:style w:type="character" w:customStyle="1" w:styleId="RTFNum49">
    <w:name w:val="RTF_Num 4 9"/>
    <w:rsid w:val="005746D1"/>
    <w:rPr>
      <w:rFonts w:ascii="Times New Roman" w:eastAsia="Times New Roman" w:hAnsi="Times New Roman" w:cs="Times New Roman"/>
      <w:color w:val="auto"/>
      <w:sz w:val="24"/>
      <w:szCs w:val="24"/>
      <w:lang w:val="ru-RU"/>
    </w:rPr>
  </w:style>
  <w:style w:type="character" w:customStyle="1" w:styleId="RTFNum51">
    <w:name w:val="RTF_Num 5 1"/>
    <w:rsid w:val="005746D1"/>
    <w:rPr>
      <w:color w:val="auto"/>
      <w:sz w:val="24"/>
      <w:szCs w:val="24"/>
      <w:lang w:val="ru-RU"/>
    </w:rPr>
  </w:style>
  <w:style w:type="character" w:customStyle="1" w:styleId="RTFNum52">
    <w:name w:val="RTF_Num 5 2"/>
    <w:rsid w:val="005746D1"/>
    <w:rPr>
      <w:rFonts w:ascii="Courier New" w:eastAsia="Times New Roman" w:hAnsi="Courier New" w:cs="Courier New"/>
      <w:color w:val="auto"/>
      <w:sz w:val="24"/>
      <w:szCs w:val="24"/>
      <w:lang w:val="ru-RU"/>
    </w:rPr>
  </w:style>
  <w:style w:type="character" w:customStyle="1" w:styleId="RTFNum53">
    <w:name w:val="RTF_Num 5 3"/>
    <w:rsid w:val="005746D1"/>
    <w:rPr>
      <w:rFonts w:ascii="Wingdings" w:eastAsia="Times New Roman" w:hAnsi="Wingdings" w:cs="Wingdings"/>
      <w:color w:val="auto"/>
      <w:sz w:val="24"/>
      <w:szCs w:val="24"/>
      <w:lang w:val="ru-RU"/>
    </w:rPr>
  </w:style>
  <w:style w:type="character" w:customStyle="1" w:styleId="RTFNum54">
    <w:name w:val="RTF_Num 5 4"/>
    <w:rsid w:val="005746D1"/>
    <w:rPr>
      <w:rFonts w:ascii="Symbol" w:eastAsia="Times New Roman" w:hAnsi="Symbol" w:cs="Symbol"/>
      <w:color w:val="auto"/>
      <w:sz w:val="24"/>
      <w:szCs w:val="24"/>
      <w:lang w:val="ru-RU"/>
    </w:rPr>
  </w:style>
  <w:style w:type="character" w:customStyle="1" w:styleId="RTFNum55">
    <w:name w:val="RTF_Num 5 5"/>
    <w:rsid w:val="005746D1"/>
    <w:rPr>
      <w:rFonts w:ascii="Courier New" w:eastAsia="Times New Roman" w:hAnsi="Courier New" w:cs="Courier New"/>
      <w:color w:val="auto"/>
      <w:sz w:val="24"/>
      <w:szCs w:val="24"/>
      <w:lang w:val="ru-RU"/>
    </w:rPr>
  </w:style>
  <w:style w:type="character" w:customStyle="1" w:styleId="RTFNum56">
    <w:name w:val="RTF_Num 5 6"/>
    <w:rsid w:val="005746D1"/>
    <w:rPr>
      <w:rFonts w:ascii="Wingdings" w:eastAsia="Times New Roman" w:hAnsi="Wingdings" w:cs="Wingdings"/>
      <w:color w:val="auto"/>
      <w:sz w:val="24"/>
      <w:szCs w:val="24"/>
      <w:lang w:val="ru-RU"/>
    </w:rPr>
  </w:style>
  <w:style w:type="character" w:customStyle="1" w:styleId="RTFNum57">
    <w:name w:val="RTF_Num 5 7"/>
    <w:rsid w:val="005746D1"/>
    <w:rPr>
      <w:rFonts w:ascii="Symbol" w:eastAsia="Times New Roman" w:hAnsi="Symbol" w:cs="Symbol"/>
      <w:color w:val="auto"/>
      <w:sz w:val="24"/>
      <w:szCs w:val="24"/>
      <w:lang w:val="ru-RU"/>
    </w:rPr>
  </w:style>
  <w:style w:type="character" w:customStyle="1" w:styleId="RTFNum58">
    <w:name w:val="RTF_Num 5 8"/>
    <w:rsid w:val="005746D1"/>
    <w:rPr>
      <w:rFonts w:ascii="Courier New" w:eastAsia="Times New Roman" w:hAnsi="Courier New" w:cs="Courier New"/>
      <w:color w:val="auto"/>
      <w:sz w:val="24"/>
      <w:szCs w:val="24"/>
      <w:lang w:val="ru-RU"/>
    </w:rPr>
  </w:style>
  <w:style w:type="character" w:customStyle="1" w:styleId="RTFNum59">
    <w:name w:val="RTF_Num 5 9"/>
    <w:rsid w:val="005746D1"/>
    <w:rPr>
      <w:rFonts w:ascii="Wingdings" w:eastAsia="Times New Roman" w:hAnsi="Wingdings" w:cs="Wingdings"/>
      <w:color w:val="auto"/>
      <w:sz w:val="24"/>
      <w:szCs w:val="24"/>
      <w:lang w:val="ru-RU"/>
    </w:rPr>
  </w:style>
  <w:style w:type="character" w:customStyle="1" w:styleId="RTFNum61">
    <w:name w:val="RTF_Num 6 1"/>
    <w:rsid w:val="005746D1"/>
    <w:rPr>
      <w:rFonts w:ascii="Times New Roman" w:eastAsia="Times New Roman" w:hAnsi="Times New Roman" w:cs="Times New Roman"/>
      <w:color w:val="auto"/>
      <w:sz w:val="24"/>
      <w:szCs w:val="24"/>
      <w:lang w:val="ru-RU"/>
    </w:rPr>
  </w:style>
  <w:style w:type="character" w:customStyle="1" w:styleId="RTFNum62">
    <w:name w:val="RTF_Num 6 2"/>
    <w:rsid w:val="005746D1"/>
    <w:rPr>
      <w:rFonts w:ascii="Times New Roman" w:eastAsia="Times New Roman" w:hAnsi="Times New Roman" w:cs="Times New Roman"/>
      <w:color w:val="auto"/>
      <w:sz w:val="24"/>
      <w:szCs w:val="24"/>
      <w:lang w:val="ru-RU"/>
    </w:rPr>
  </w:style>
  <w:style w:type="character" w:customStyle="1" w:styleId="RTFNum63">
    <w:name w:val="RTF_Num 6 3"/>
    <w:rsid w:val="005746D1"/>
    <w:rPr>
      <w:rFonts w:ascii="Times New Roman" w:eastAsia="Times New Roman" w:hAnsi="Times New Roman" w:cs="Times New Roman"/>
      <w:color w:val="auto"/>
      <w:sz w:val="24"/>
      <w:szCs w:val="24"/>
      <w:lang w:val="ru-RU"/>
    </w:rPr>
  </w:style>
  <w:style w:type="character" w:customStyle="1" w:styleId="RTFNum64">
    <w:name w:val="RTF_Num 6 4"/>
    <w:rsid w:val="005746D1"/>
    <w:rPr>
      <w:rFonts w:ascii="Times New Roman" w:eastAsia="Times New Roman" w:hAnsi="Times New Roman" w:cs="Times New Roman"/>
      <w:color w:val="auto"/>
      <w:sz w:val="24"/>
      <w:szCs w:val="24"/>
      <w:lang w:val="ru-RU"/>
    </w:rPr>
  </w:style>
  <w:style w:type="character" w:customStyle="1" w:styleId="RTFNum65">
    <w:name w:val="RTF_Num 6 5"/>
    <w:rsid w:val="005746D1"/>
    <w:rPr>
      <w:rFonts w:ascii="Times New Roman" w:eastAsia="Times New Roman" w:hAnsi="Times New Roman" w:cs="Times New Roman"/>
      <w:color w:val="auto"/>
      <w:sz w:val="24"/>
      <w:szCs w:val="24"/>
      <w:lang w:val="ru-RU"/>
    </w:rPr>
  </w:style>
  <w:style w:type="character" w:customStyle="1" w:styleId="RTFNum66">
    <w:name w:val="RTF_Num 6 6"/>
    <w:rsid w:val="005746D1"/>
    <w:rPr>
      <w:rFonts w:ascii="Times New Roman" w:eastAsia="Times New Roman" w:hAnsi="Times New Roman" w:cs="Times New Roman"/>
      <w:color w:val="auto"/>
      <w:sz w:val="24"/>
      <w:szCs w:val="24"/>
      <w:lang w:val="ru-RU"/>
    </w:rPr>
  </w:style>
  <w:style w:type="character" w:customStyle="1" w:styleId="RTFNum67">
    <w:name w:val="RTF_Num 6 7"/>
    <w:rsid w:val="005746D1"/>
    <w:rPr>
      <w:rFonts w:ascii="Times New Roman" w:eastAsia="Times New Roman" w:hAnsi="Times New Roman" w:cs="Times New Roman"/>
      <w:color w:val="auto"/>
      <w:sz w:val="24"/>
      <w:szCs w:val="24"/>
      <w:lang w:val="ru-RU"/>
    </w:rPr>
  </w:style>
  <w:style w:type="character" w:customStyle="1" w:styleId="RTFNum68">
    <w:name w:val="RTF_Num 6 8"/>
    <w:rsid w:val="005746D1"/>
    <w:rPr>
      <w:rFonts w:ascii="Times New Roman" w:eastAsia="Times New Roman" w:hAnsi="Times New Roman" w:cs="Times New Roman"/>
      <w:color w:val="auto"/>
      <w:sz w:val="24"/>
      <w:szCs w:val="24"/>
      <w:lang w:val="ru-RU"/>
    </w:rPr>
  </w:style>
  <w:style w:type="character" w:customStyle="1" w:styleId="RTFNum69">
    <w:name w:val="RTF_Num 6 9"/>
    <w:rsid w:val="005746D1"/>
    <w:rPr>
      <w:rFonts w:ascii="Times New Roman" w:eastAsia="Times New Roman" w:hAnsi="Times New Roman" w:cs="Times New Roman"/>
      <w:color w:val="auto"/>
      <w:sz w:val="24"/>
      <w:szCs w:val="24"/>
      <w:lang w:val="ru-RU"/>
    </w:rPr>
  </w:style>
  <w:style w:type="character" w:customStyle="1" w:styleId="RTFNum71">
    <w:name w:val="RTF_Num 7 1"/>
    <w:rsid w:val="005746D1"/>
    <w:rPr>
      <w:rFonts w:ascii="Times New Roman" w:eastAsia="Times New Roman" w:hAnsi="Times New Roman" w:cs="Times New Roman"/>
      <w:color w:val="auto"/>
      <w:sz w:val="24"/>
      <w:szCs w:val="24"/>
      <w:lang w:val="ru-RU"/>
    </w:rPr>
  </w:style>
  <w:style w:type="character" w:customStyle="1" w:styleId="RTFNum72">
    <w:name w:val="RTF_Num 7 2"/>
    <w:rsid w:val="005746D1"/>
    <w:rPr>
      <w:rFonts w:ascii="Times New Roman" w:eastAsia="Times New Roman" w:hAnsi="Times New Roman" w:cs="Times New Roman"/>
      <w:color w:val="auto"/>
      <w:sz w:val="24"/>
      <w:szCs w:val="24"/>
      <w:lang w:val="ru-RU"/>
    </w:rPr>
  </w:style>
  <w:style w:type="character" w:customStyle="1" w:styleId="RTFNum73">
    <w:name w:val="RTF_Num 7 3"/>
    <w:rsid w:val="005746D1"/>
    <w:rPr>
      <w:rFonts w:ascii="Times New Roman" w:eastAsia="Times New Roman" w:hAnsi="Times New Roman" w:cs="Times New Roman"/>
      <w:color w:val="auto"/>
      <w:sz w:val="24"/>
      <w:szCs w:val="24"/>
      <w:lang w:val="ru-RU"/>
    </w:rPr>
  </w:style>
  <w:style w:type="character" w:customStyle="1" w:styleId="RTFNum74">
    <w:name w:val="RTF_Num 7 4"/>
    <w:rsid w:val="005746D1"/>
    <w:rPr>
      <w:rFonts w:ascii="Times New Roman" w:eastAsia="Times New Roman" w:hAnsi="Times New Roman" w:cs="Times New Roman"/>
      <w:color w:val="auto"/>
      <w:sz w:val="24"/>
      <w:szCs w:val="24"/>
      <w:lang w:val="ru-RU"/>
    </w:rPr>
  </w:style>
  <w:style w:type="character" w:customStyle="1" w:styleId="RTFNum75">
    <w:name w:val="RTF_Num 7 5"/>
    <w:rsid w:val="005746D1"/>
    <w:rPr>
      <w:rFonts w:ascii="Times New Roman" w:eastAsia="Times New Roman" w:hAnsi="Times New Roman" w:cs="Times New Roman"/>
      <w:color w:val="auto"/>
      <w:sz w:val="24"/>
      <w:szCs w:val="24"/>
      <w:lang w:val="ru-RU"/>
    </w:rPr>
  </w:style>
  <w:style w:type="character" w:customStyle="1" w:styleId="RTFNum76">
    <w:name w:val="RTF_Num 7 6"/>
    <w:rsid w:val="005746D1"/>
    <w:rPr>
      <w:rFonts w:ascii="Times New Roman" w:eastAsia="Times New Roman" w:hAnsi="Times New Roman" w:cs="Times New Roman"/>
      <w:color w:val="auto"/>
      <w:sz w:val="24"/>
      <w:szCs w:val="24"/>
      <w:lang w:val="ru-RU"/>
    </w:rPr>
  </w:style>
  <w:style w:type="character" w:customStyle="1" w:styleId="RTFNum77">
    <w:name w:val="RTF_Num 7 7"/>
    <w:rsid w:val="005746D1"/>
    <w:rPr>
      <w:rFonts w:ascii="Times New Roman" w:eastAsia="Times New Roman" w:hAnsi="Times New Roman" w:cs="Times New Roman"/>
      <w:color w:val="auto"/>
      <w:sz w:val="24"/>
      <w:szCs w:val="24"/>
      <w:lang w:val="ru-RU"/>
    </w:rPr>
  </w:style>
  <w:style w:type="character" w:customStyle="1" w:styleId="RTFNum78">
    <w:name w:val="RTF_Num 7 8"/>
    <w:rsid w:val="005746D1"/>
    <w:rPr>
      <w:rFonts w:ascii="Times New Roman" w:eastAsia="Times New Roman" w:hAnsi="Times New Roman" w:cs="Times New Roman"/>
      <w:color w:val="auto"/>
      <w:sz w:val="24"/>
      <w:szCs w:val="24"/>
      <w:lang w:val="ru-RU"/>
    </w:rPr>
  </w:style>
  <w:style w:type="character" w:customStyle="1" w:styleId="RTFNum79">
    <w:name w:val="RTF_Num 7 9"/>
    <w:rsid w:val="005746D1"/>
    <w:rPr>
      <w:rFonts w:ascii="Times New Roman" w:eastAsia="Times New Roman" w:hAnsi="Times New Roman" w:cs="Times New Roman"/>
      <w:color w:val="auto"/>
      <w:sz w:val="24"/>
      <w:szCs w:val="24"/>
      <w:lang w:val="ru-RU"/>
    </w:rPr>
  </w:style>
  <w:style w:type="character" w:customStyle="1" w:styleId="RTFNum81">
    <w:name w:val="RTF_Num 8 1"/>
    <w:rsid w:val="005746D1"/>
    <w:rPr>
      <w:rFonts w:ascii="Times New Roman" w:eastAsia="Times New Roman" w:hAnsi="Times New Roman" w:cs="Times New Roman"/>
      <w:color w:val="auto"/>
      <w:sz w:val="24"/>
      <w:szCs w:val="24"/>
      <w:lang w:val="ru-RU"/>
    </w:rPr>
  </w:style>
  <w:style w:type="character" w:customStyle="1" w:styleId="RTFNum82">
    <w:name w:val="RTF_Num 8 2"/>
    <w:rsid w:val="005746D1"/>
    <w:rPr>
      <w:rFonts w:ascii="Times New Roman" w:eastAsia="Times New Roman" w:hAnsi="Times New Roman" w:cs="Times New Roman"/>
      <w:color w:val="auto"/>
      <w:sz w:val="24"/>
      <w:szCs w:val="24"/>
      <w:lang w:val="ru-RU"/>
    </w:rPr>
  </w:style>
  <w:style w:type="character" w:customStyle="1" w:styleId="RTFNum83">
    <w:name w:val="RTF_Num 8 3"/>
    <w:rsid w:val="005746D1"/>
    <w:rPr>
      <w:rFonts w:ascii="Times New Roman" w:eastAsia="Times New Roman" w:hAnsi="Times New Roman" w:cs="Times New Roman"/>
      <w:color w:val="auto"/>
      <w:sz w:val="24"/>
      <w:szCs w:val="24"/>
      <w:lang w:val="ru-RU"/>
    </w:rPr>
  </w:style>
  <w:style w:type="character" w:customStyle="1" w:styleId="RTFNum84">
    <w:name w:val="RTF_Num 8 4"/>
    <w:rsid w:val="005746D1"/>
    <w:rPr>
      <w:rFonts w:ascii="Times New Roman" w:eastAsia="Times New Roman" w:hAnsi="Times New Roman" w:cs="Times New Roman"/>
      <w:color w:val="auto"/>
      <w:sz w:val="24"/>
      <w:szCs w:val="24"/>
      <w:lang w:val="ru-RU"/>
    </w:rPr>
  </w:style>
  <w:style w:type="character" w:customStyle="1" w:styleId="RTFNum85">
    <w:name w:val="RTF_Num 8 5"/>
    <w:rsid w:val="005746D1"/>
    <w:rPr>
      <w:rFonts w:ascii="Times New Roman" w:eastAsia="Times New Roman" w:hAnsi="Times New Roman" w:cs="Times New Roman"/>
      <w:color w:val="auto"/>
      <w:sz w:val="24"/>
      <w:szCs w:val="24"/>
      <w:lang w:val="ru-RU"/>
    </w:rPr>
  </w:style>
  <w:style w:type="character" w:customStyle="1" w:styleId="RTFNum86">
    <w:name w:val="RTF_Num 8 6"/>
    <w:rsid w:val="005746D1"/>
    <w:rPr>
      <w:rFonts w:ascii="Times New Roman" w:eastAsia="Times New Roman" w:hAnsi="Times New Roman" w:cs="Times New Roman"/>
      <w:color w:val="auto"/>
      <w:sz w:val="24"/>
      <w:szCs w:val="24"/>
      <w:lang w:val="ru-RU"/>
    </w:rPr>
  </w:style>
  <w:style w:type="character" w:customStyle="1" w:styleId="RTFNum87">
    <w:name w:val="RTF_Num 8 7"/>
    <w:rsid w:val="005746D1"/>
    <w:rPr>
      <w:rFonts w:ascii="Times New Roman" w:eastAsia="Times New Roman" w:hAnsi="Times New Roman" w:cs="Times New Roman"/>
      <w:color w:val="auto"/>
      <w:sz w:val="24"/>
      <w:szCs w:val="24"/>
      <w:lang w:val="ru-RU"/>
    </w:rPr>
  </w:style>
  <w:style w:type="character" w:customStyle="1" w:styleId="RTFNum88">
    <w:name w:val="RTF_Num 8 8"/>
    <w:rsid w:val="005746D1"/>
    <w:rPr>
      <w:rFonts w:ascii="Times New Roman" w:eastAsia="Times New Roman" w:hAnsi="Times New Roman" w:cs="Times New Roman"/>
      <w:color w:val="auto"/>
      <w:sz w:val="24"/>
      <w:szCs w:val="24"/>
      <w:lang w:val="ru-RU"/>
    </w:rPr>
  </w:style>
  <w:style w:type="character" w:customStyle="1" w:styleId="RTFNum89">
    <w:name w:val="RTF_Num 8 9"/>
    <w:rsid w:val="005746D1"/>
    <w:rPr>
      <w:rFonts w:ascii="Times New Roman" w:eastAsia="Times New Roman" w:hAnsi="Times New Roman" w:cs="Times New Roman"/>
      <w:color w:val="auto"/>
      <w:sz w:val="24"/>
      <w:szCs w:val="24"/>
      <w:lang w:val="ru-RU"/>
    </w:rPr>
  </w:style>
  <w:style w:type="character" w:customStyle="1" w:styleId="RTFNum91">
    <w:name w:val="RTF_Num 9 1"/>
    <w:rsid w:val="005746D1"/>
    <w:rPr>
      <w:rFonts w:ascii="Times New Roman" w:eastAsia="Times New Roman" w:hAnsi="Times New Roman" w:cs="Times New Roman"/>
      <w:color w:val="auto"/>
      <w:sz w:val="24"/>
      <w:szCs w:val="24"/>
      <w:lang w:val="ru-RU"/>
    </w:rPr>
  </w:style>
  <w:style w:type="character" w:customStyle="1" w:styleId="RTFNum92">
    <w:name w:val="RTF_Num 9 2"/>
    <w:rsid w:val="005746D1"/>
    <w:rPr>
      <w:rFonts w:ascii="Times New Roman" w:eastAsia="Times New Roman" w:hAnsi="Times New Roman" w:cs="Times New Roman"/>
      <w:color w:val="auto"/>
      <w:sz w:val="24"/>
      <w:szCs w:val="24"/>
      <w:lang w:val="ru-RU"/>
    </w:rPr>
  </w:style>
  <w:style w:type="character" w:customStyle="1" w:styleId="RTFNum93">
    <w:name w:val="RTF_Num 9 3"/>
    <w:rsid w:val="005746D1"/>
    <w:rPr>
      <w:rFonts w:ascii="Times New Roman" w:eastAsia="Times New Roman" w:hAnsi="Times New Roman" w:cs="Times New Roman"/>
      <w:color w:val="auto"/>
      <w:sz w:val="24"/>
      <w:szCs w:val="24"/>
      <w:lang w:val="ru-RU"/>
    </w:rPr>
  </w:style>
  <w:style w:type="character" w:customStyle="1" w:styleId="RTFNum94">
    <w:name w:val="RTF_Num 9 4"/>
    <w:rsid w:val="005746D1"/>
    <w:rPr>
      <w:rFonts w:ascii="Times New Roman" w:eastAsia="Times New Roman" w:hAnsi="Times New Roman" w:cs="Times New Roman"/>
      <w:color w:val="auto"/>
      <w:sz w:val="24"/>
      <w:szCs w:val="24"/>
      <w:lang w:val="ru-RU"/>
    </w:rPr>
  </w:style>
  <w:style w:type="character" w:customStyle="1" w:styleId="RTFNum95">
    <w:name w:val="RTF_Num 9 5"/>
    <w:rsid w:val="005746D1"/>
    <w:rPr>
      <w:rFonts w:ascii="Times New Roman" w:eastAsia="Times New Roman" w:hAnsi="Times New Roman" w:cs="Times New Roman"/>
      <w:color w:val="auto"/>
      <w:sz w:val="24"/>
      <w:szCs w:val="24"/>
      <w:lang w:val="ru-RU"/>
    </w:rPr>
  </w:style>
  <w:style w:type="character" w:customStyle="1" w:styleId="RTFNum96">
    <w:name w:val="RTF_Num 9 6"/>
    <w:rsid w:val="005746D1"/>
    <w:rPr>
      <w:rFonts w:ascii="Times New Roman" w:eastAsia="Times New Roman" w:hAnsi="Times New Roman" w:cs="Times New Roman"/>
      <w:color w:val="auto"/>
      <w:sz w:val="24"/>
      <w:szCs w:val="24"/>
      <w:lang w:val="ru-RU"/>
    </w:rPr>
  </w:style>
  <w:style w:type="character" w:customStyle="1" w:styleId="RTFNum97">
    <w:name w:val="RTF_Num 9 7"/>
    <w:rsid w:val="005746D1"/>
    <w:rPr>
      <w:rFonts w:ascii="Times New Roman" w:eastAsia="Times New Roman" w:hAnsi="Times New Roman" w:cs="Times New Roman"/>
      <w:color w:val="auto"/>
      <w:sz w:val="24"/>
      <w:szCs w:val="24"/>
      <w:lang w:val="ru-RU"/>
    </w:rPr>
  </w:style>
  <w:style w:type="character" w:customStyle="1" w:styleId="RTFNum98">
    <w:name w:val="RTF_Num 9 8"/>
    <w:rsid w:val="005746D1"/>
    <w:rPr>
      <w:rFonts w:ascii="Times New Roman" w:eastAsia="Times New Roman" w:hAnsi="Times New Roman" w:cs="Times New Roman"/>
      <w:color w:val="auto"/>
      <w:sz w:val="24"/>
      <w:szCs w:val="24"/>
      <w:lang w:val="ru-RU"/>
    </w:rPr>
  </w:style>
  <w:style w:type="character" w:customStyle="1" w:styleId="RTFNum99">
    <w:name w:val="RTF_Num 9 9"/>
    <w:rsid w:val="005746D1"/>
    <w:rPr>
      <w:rFonts w:ascii="Times New Roman" w:eastAsia="Times New Roman" w:hAnsi="Times New Roman" w:cs="Times New Roman"/>
      <w:color w:val="auto"/>
      <w:sz w:val="24"/>
      <w:szCs w:val="24"/>
      <w:lang w:val="ru-RU"/>
    </w:rPr>
  </w:style>
  <w:style w:type="character" w:customStyle="1" w:styleId="RTFNum101">
    <w:name w:val="RTF_Num 10 1"/>
    <w:rsid w:val="005746D1"/>
    <w:rPr>
      <w:rFonts w:ascii="Times New Roman" w:eastAsia="Times New Roman" w:hAnsi="Times New Roman" w:cs="Times New Roman"/>
      <w:color w:val="auto"/>
      <w:sz w:val="24"/>
      <w:szCs w:val="24"/>
      <w:lang w:val="ru-RU"/>
    </w:rPr>
  </w:style>
  <w:style w:type="character" w:customStyle="1" w:styleId="RTFNum102">
    <w:name w:val="RTF_Num 10 2"/>
    <w:rsid w:val="005746D1"/>
    <w:rPr>
      <w:rFonts w:ascii="Times New Roman" w:eastAsia="Times New Roman" w:hAnsi="Times New Roman" w:cs="Times New Roman"/>
      <w:color w:val="auto"/>
      <w:sz w:val="24"/>
      <w:szCs w:val="24"/>
      <w:lang w:val="ru-RU"/>
    </w:rPr>
  </w:style>
  <w:style w:type="character" w:customStyle="1" w:styleId="RTFNum103">
    <w:name w:val="RTF_Num 10 3"/>
    <w:rsid w:val="005746D1"/>
    <w:rPr>
      <w:rFonts w:ascii="Times New Roman" w:eastAsia="Times New Roman" w:hAnsi="Times New Roman" w:cs="Times New Roman"/>
      <w:color w:val="auto"/>
      <w:sz w:val="24"/>
      <w:szCs w:val="24"/>
      <w:lang w:val="ru-RU"/>
    </w:rPr>
  </w:style>
  <w:style w:type="character" w:customStyle="1" w:styleId="RTFNum104">
    <w:name w:val="RTF_Num 10 4"/>
    <w:rsid w:val="005746D1"/>
    <w:rPr>
      <w:rFonts w:ascii="Times New Roman" w:eastAsia="Times New Roman" w:hAnsi="Times New Roman" w:cs="Times New Roman"/>
      <w:color w:val="auto"/>
      <w:sz w:val="24"/>
      <w:szCs w:val="24"/>
      <w:lang w:val="ru-RU"/>
    </w:rPr>
  </w:style>
  <w:style w:type="character" w:customStyle="1" w:styleId="RTFNum105">
    <w:name w:val="RTF_Num 10 5"/>
    <w:rsid w:val="005746D1"/>
    <w:rPr>
      <w:rFonts w:ascii="Times New Roman" w:eastAsia="Times New Roman" w:hAnsi="Times New Roman" w:cs="Times New Roman"/>
      <w:color w:val="auto"/>
      <w:sz w:val="24"/>
      <w:szCs w:val="24"/>
      <w:lang w:val="ru-RU"/>
    </w:rPr>
  </w:style>
  <w:style w:type="character" w:customStyle="1" w:styleId="RTFNum106">
    <w:name w:val="RTF_Num 10 6"/>
    <w:rsid w:val="005746D1"/>
    <w:rPr>
      <w:rFonts w:ascii="Times New Roman" w:eastAsia="Times New Roman" w:hAnsi="Times New Roman" w:cs="Times New Roman"/>
      <w:color w:val="auto"/>
      <w:sz w:val="24"/>
      <w:szCs w:val="24"/>
      <w:lang w:val="ru-RU"/>
    </w:rPr>
  </w:style>
  <w:style w:type="character" w:customStyle="1" w:styleId="RTFNum107">
    <w:name w:val="RTF_Num 10 7"/>
    <w:rsid w:val="005746D1"/>
    <w:rPr>
      <w:rFonts w:ascii="Times New Roman" w:eastAsia="Times New Roman" w:hAnsi="Times New Roman" w:cs="Times New Roman"/>
      <w:color w:val="auto"/>
      <w:sz w:val="24"/>
      <w:szCs w:val="24"/>
      <w:lang w:val="ru-RU"/>
    </w:rPr>
  </w:style>
  <w:style w:type="character" w:customStyle="1" w:styleId="RTFNum108">
    <w:name w:val="RTF_Num 10 8"/>
    <w:rsid w:val="005746D1"/>
    <w:rPr>
      <w:rFonts w:ascii="Times New Roman" w:eastAsia="Times New Roman" w:hAnsi="Times New Roman" w:cs="Times New Roman"/>
      <w:color w:val="auto"/>
      <w:sz w:val="24"/>
      <w:szCs w:val="24"/>
      <w:lang w:val="ru-RU"/>
    </w:rPr>
  </w:style>
  <w:style w:type="character" w:customStyle="1" w:styleId="RTFNum109">
    <w:name w:val="RTF_Num 10 9"/>
    <w:rsid w:val="005746D1"/>
    <w:rPr>
      <w:rFonts w:ascii="Times New Roman" w:eastAsia="Times New Roman" w:hAnsi="Times New Roman" w:cs="Times New Roman"/>
      <w:color w:val="auto"/>
      <w:sz w:val="24"/>
      <w:szCs w:val="24"/>
      <w:lang w:val="ru-RU"/>
    </w:rPr>
  </w:style>
  <w:style w:type="character" w:customStyle="1" w:styleId="RTFNum111">
    <w:name w:val="RTF_Num 11 1"/>
    <w:rsid w:val="005746D1"/>
    <w:rPr>
      <w:rFonts w:eastAsia="Times New Roman"/>
      <w:color w:val="auto"/>
      <w:sz w:val="24"/>
      <w:szCs w:val="24"/>
      <w:lang w:val="ru-RU"/>
    </w:rPr>
  </w:style>
  <w:style w:type="character" w:customStyle="1" w:styleId="RTFNum112">
    <w:name w:val="RTF_Num 11 2"/>
    <w:rsid w:val="005746D1"/>
    <w:rPr>
      <w:rFonts w:ascii="Courier New" w:eastAsia="Times New Roman" w:hAnsi="Courier New" w:cs="Courier New"/>
      <w:color w:val="auto"/>
      <w:sz w:val="24"/>
      <w:szCs w:val="24"/>
      <w:lang w:val="ru-RU"/>
    </w:rPr>
  </w:style>
  <w:style w:type="character" w:customStyle="1" w:styleId="RTFNum113">
    <w:name w:val="RTF_Num 11 3"/>
    <w:rsid w:val="005746D1"/>
    <w:rPr>
      <w:rFonts w:ascii="Wingdings" w:eastAsia="Times New Roman" w:hAnsi="Wingdings" w:cs="Wingdings"/>
      <w:color w:val="auto"/>
      <w:sz w:val="24"/>
      <w:szCs w:val="24"/>
      <w:lang w:val="ru-RU"/>
    </w:rPr>
  </w:style>
  <w:style w:type="character" w:customStyle="1" w:styleId="RTFNum114">
    <w:name w:val="RTF_Num 11 4"/>
    <w:rsid w:val="005746D1"/>
    <w:rPr>
      <w:rFonts w:ascii="Symbol" w:eastAsia="Times New Roman" w:hAnsi="Symbol" w:cs="Symbol"/>
      <w:color w:val="auto"/>
      <w:sz w:val="24"/>
      <w:szCs w:val="24"/>
      <w:lang w:val="ru-RU"/>
    </w:rPr>
  </w:style>
  <w:style w:type="character" w:customStyle="1" w:styleId="RTFNum115">
    <w:name w:val="RTF_Num 11 5"/>
    <w:rsid w:val="005746D1"/>
    <w:rPr>
      <w:rFonts w:ascii="Courier New" w:eastAsia="Times New Roman" w:hAnsi="Courier New" w:cs="Courier New"/>
      <w:color w:val="auto"/>
      <w:sz w:val="24"/>
      <w:szCs w:val="24"/>
      <w:lang w:val="ru-RU"/>
    </w:rPr>
  </w:style>
  <w:style w:type="character" w:customStyle="1" w:styleId="RTFNum116">
    <w:name w:val="RTF_Num 11 6"/>
    <w:rsid w:val="005746D1"/>
    <w:rPr>
      <w:rFonts w:ascii="Wingdings" w:eastAsia="Times New Roman" w:hAnsi="Wingdings" w:cs="Wingdings"/>
      <w:color w:val="auto"/>
      <w:sz w:val="24"/>
      <w:szCs w:val="24"/>
      <w:lang w:val="ru-RU"/>
    </w:rPr>
  </w:style>
  <w:style w:type="character" w:customStyle="1" w:styleId="RTFNum117">
    <w:name w:val="RTF_Num 11 7"/>
    <w:rsid w:val="005746D1"/>
    <w:rPr>
      <w:rFonts w:ascii="Symbol" w:eastAsia="Times New Roman" w:hAnsi="Symbol" w:cs="Symbol"/>
      <w:color w:val="auto"/>
      <w:sz w:val="24"/>
      <w:szCs w:val="24"/>
      <w:lang w:val="ru-RU"/>
    </w:rPr>
  </w:style>
  <w:style w:type="character" w:customStyle="1" w:styleId="RTFNum118">
    <w:name w:val="RTF_Num 11 8"/>
    <w:rsid w:val="005746D1"/>
    <w:rPr>
      <w:rFonts w:ascii="Courier New" w:eastAsia="Times New Roman" w:hAnsi="Courier New" w:cs="Courier New"/>
      <w:color w:val="auto"/>
      <w:sz w:val="24"/>
      <w:szCs w:val="24"/>
      <w:lang w:val="ru-RU"/>
    </w:rPr>
  </w:style>
  <w:style w:type="character" w:customStyle="1" w:styleId="RTFNum119">
    <w:name w:val="RTF_Num 11 9"/>
    <w:rsid w:val="005746D1"/>
    <w:rPr>
      <w:rFonts w:ascii="Wingdings" w:eastAsia="Times New Roman" w:hAnsi="Wingdings" w:cs="Wingdings"/>
      <w:color w:val="auto"/>
      <w:sz w:val="24"/>
      <w:szCs w:val="24"/>
      <w:lang w:val="ru-RU"/>
    </w:rPr>
  </w:style>
  <w:style w:type="character" w:customStyle="1" w:styleId="RTFNum121">
    <w:name w:val="RTF_Num 12 1"/>
    <w:rsid w:val="005746D1"/>
    <w:rPr>
      <w:rFonts w:ascii="Times New Roman" w:eastAsia="Times New Roman" w:hAnsi="Times New Roman" w:cs="Times New Roman"/>
      <w:color w:val="auto"/>
      <w:sz w:val="24"/>
      <w:szCs w:val="24"/>
      <w:lang w:val="ru-RU"/>
    </w:rPr>
  </w:style>
  <w:style w:type="character" w:customStyle="1" w:styleId="RTFNum122">
    <w:name w:val="RTF_Num 12 2"/>
    <w:rsid w:val="005746D1"/>
    <w:rPr>
      <w:rFonts w:ascii="Times New Roman" w:eastAsia="Times New Roman" w:hAnsi="Times New Roman" w:cs="Times New Roman"/>
      <w:color w:val="auto"/>
      <w:sz w:val="24"/>
      <w:szCs w:val="24"/>
      <w:lang w:val="ru-RU"/>
    </w:rPr>
  </w:style>
  <w:style w:type="character" w:customStyle="1" w:styleId="RTFNum123">
    <w:name w:val="RTF_Num 12 3"/>
    <w:rsid w:val="005746D1"/>
    <w:rPr>
      <w:rFonts w:ascii="Times New Roman" w:eastAsia="Times New Roman" w:hAnsi="Times New Roman" w:cs="Times New Roman"/>
      <w:color w:val="auto"/>
      <w:sz w:val="24"/>
      <w:szCs w:val="24"/>
      <w:lang w:val="ru-RU"/>
    </w:rPr>
  </w:style>
  <w:style w:type="character" w:customStyle="1" w:styleId="RTFNum124">
    <w:name w:val="RTF_Num 12 4"/>
    <w:rsid w:val="005746D1"/>
    <w:rPr>
      <w:rFonts w:ascii="Times New Roman" w:eastAsia="Times New Roman" w:hAnsi="Times New Roman" w:cs="Times New Roman"/>
      <w:color w:val="auto"/>
      <w:sz w:val="24"/>
      <w:szCs w:val="24"/>
      <w:lang w:val="ru-RU"/>
    </w:rPr>
  </w:style>
  <w:style w:type="character" w:customStyle="1" w:styleId="RTFNum125">
    <w:name w:val="RTF_Num 12 5"/>
    <w:rsid w:val="005746D1"/>
    <w:rPr>
      <w:rFonts w:ascii="Times New Roman" w:eastAsia="Times New Roman" w:hAnsi="Times New Roman" w:cs="Times New Roman"/>
      <w:color w:val="auto"/>
      <w:sz w:val="24"/>
      <w:szCs w:val="24"/>
      <w:lang w:val="ru-RU"/>
    </w:rPr>
  </w:style>
  <w:style w:type="character" w:customStyle="1" w:styleId="RTFNum126">
    <w:name w:val="RTF_Num 12 6"/>
    <w:rsid w:val="005746D1"/>
    <w:rPr>
      <w:rFonts w:ascii="Times New Roman" w:eastAsia="Times New Roman" w:hAnsi="Times New Roman" w:cs="Times New Roman"/>
      <w:color w:val="auto"/>
      <w:sz w:val="24"/>
      <w:szCs w:val="24"/>
      <w:lang w:val="ru-RU"/>
    </w:rPr>
  </w:style>
  <w:style w:type="character" w:customStyle="1" w:styleId="RTFNum127">
    <w:name w:val="RTF_Num 12 7"/>
    <w:rsid w:val="005746D1"/>
    <w:rPr>
      <w:rFonts w:ascii="Times New Roman" w:eastAsia="Times New Roman" w:hAnsi="Times New Roman" w:cs="Times New Roman"/>
      <w:color w:val="auto"/>
      <w:sz w:val="24"/>
      <w:szCs w:val="24"/>
      <w:lang w:val="ru-RU"/>
    </w:rPr>
  </w:style>
  <w:style w:type="character" w:customStyle="1" w:styleId="RTFNum128">
    <w:name w:val="RTF_Num 12 8"/>
    <w:rsid w:val="005746D1"/>
    <w:rPr>
      <w:rFonts w:ascii="Times New Roman" w:eastAsia="Times New Roman" w:hAnsi="Times New Roman" w:cs="Times New Roman"/>
      <w:color w:val="auto"/>
      <w:sz w:val="24"/>
      <w:szCs w:val="24"/>
      <w:lang w:val="ru-RU"/>
    </w:rPr>
  </w:style>
  <w:style w:type="character" w:customStyle="1" w:styleId="RTFNum129">
    <w:name w:val="RTF_Num 12 9"/>
    <w:rsid w:val="005746D1"/>
    <w:rPr>
      <w:rFonts w:ascii="Times New Roman" w:eastAsia="Times New Roman" w:hAnsi="Times New Roman" w:cs="Times New Roman"/>
      <w:color w:val="auto"/>
      <w:sz w:val="24"/>
      <w:szCs w:val="24"/>
      <w:lang w:val="ru-RU"/>
    </w:rPr>
  </w:style>
  <w:style w:type="character" w:customStyle="1" w:styleId="RTFNum131">
    <w:name w:val="RTF_Num 13 1"/>
    <w:rsid w:val="005746D1"/>
    <w:rPr>
      <w:rFonts w:ascii="Times New Roman" w:eastAsia="Times New Roman" w:hAnsi="Times New Roman" w:cs="Times New Roman"/>
      <w:color w:val="auto"/>
      <w:sz w:val="24"/>
      <w:szCs w:val="24"/>
      <w:lang w:val="ru-RU"/>
    </w:rPr>
  </w:style>
  <w:style w:type="character" w:customStyle="1" w:styleId="RTFNum132">
    <w:name w:val="RTF_Num 13 2"/>
    <w:rsid w:val="005746D1"/>
    <w:rPr>
      <w:rFonts w:ascii="Times New Roman" w:eastAsia="Times New Roman" w:hAnsi="Times New Roman" w:cs="Times New Roman"/>
      <w:color w:val="auto"/>
      <w:sz w:val="24"/>
      <w:szCs w:val="24"/>
      <w:lang w:val="ru-RU"/>
    </w:rPr>
  </w:style>
  <w:style w:type="character" w:customStyle="1" w:styleId="RTFNum133">
    <w:name w:val="RTF_Num 13 3"/>
    <w:rsid w:val="005746D1"/>
    <w:rPr>
      <w:rFonts w:ascii="Times New Roman" w:eastAsia="Times New Roman" w:hAnsi="Times New Roman" w:cs="Times New Roman"/>
      <w:color w:val="auto"/>
      <w:sz w:val="24"/>
      <w:szCs w:val="24"/>
      <w:lang w:val="ru-RU"/>
    </w:rPr>
  </w:style>
  <w:style w:type="character" w:customStyle="1" w:styleId="RTFNum134">
    <w:name w:val="RTF_Num 13 4"/>
    <w:rsid w:val="005746D1"/>
    <w:rPr>
      <w:rFonts w:ascii="Times New Roman" w:eastAsia="Times New Roman" w:hAnsi="Times New Roman" w:cs="Times New Roman"/>
      <w:color w:val="auto"/>
      <w:sz w:val="24"/>
      <w:szCs w:val="24"/>
      <w:lang w:val="ru-RU"/>
    </w:rPr>
  </w:style>
  <w:style w:type="character" w:customStyle="1" w:styleId="RTFNum135">
    <w:name w:val="RTF_Num 13 5"/>
    <w:rsid w:val="005746D1"/>
    <w:rPr>
      <w:rFonts w:ascii="Times New Roman" w:eastAsia="Times New Roman" w:hAnsi="Times New Roman" w:cs="Times New Roman"/>
      <w:color w:val="auto"/>
      <w:sz w:val="24"/>
      <w:szCs w:val="24"/>
      <w:lang w:val="ru-RU"/>
    </w:rPr>
  </w:style>
  <w:style w:type="character" w:customStyle="1" w:styleId="RTFNum136">
    <w:name w:val="RTF_Num 13 6"/>
    <w:rsid w:val="005746D1"/>
    <w:rPr>
      <w:rFonts w:ascii="Times New Roman" w:eastAsia="Times New Roman" w:hAnsi="Times New Roman" w:cs="Times New Roman"/>
      <w:color w:val="auto"/>
      <w:sz w:val="24"/>
      <w:szCs w:val="24"/>
      <w:lang w:val="ru-RU"/>
    </w:rPr>
  </w:style>
  <w:style w:type="character" w:customStyle="1" w:styleId="RTFNum137">
    <w:name w:val="RTF_Num 13 7"/>
    <w:rsid w:val="005746D1"/>
    <w:rPr>
      <w:rFonts w:ascii="Times New Roman" w:eastAsia="Times New Roman" w:hAnsi="Times New Roman" w:cs="Times New Roman"/>
      <w:color w:val="auto"/>
      <w:sz w:val="24"/>
      <w:szCs w:val="24"/>
      <w:lang w:val="ru-RU"/>
    </w:rPr>
  </w:style>
  <w:style w:type="character" w:customStyle="1" w:styleId="RTFNum138">
    <w:name w:val="RTF_Num 13 8"/>
    <w:rsid w:val="005746D1"/>
    <w:rPr>
      <w:rFonts w:ascii="Times New Roman" w:eastAsia="Times New Roman" w:hAnsi="Times New Roman" w:cs="Times New Roman"/>
      <w:color w:val="auto"/>
      <w:sz w:val="24"/>
      <w:szCs w:val="24"/>
      <w:lang w:val="ru-RU"/>
    </w:rPr>
  </w:style>
  <w:style w:type="character" w:customStyle="1" w:styleId="RTFNum139">
    <w:name w:val="RTF_Num 13 9"/>
    <w:rsid w:val="005746D1"/>
    <w:rPr>
      <w:rFonts w:ascii="Times New Roman" w:eastAsia="Times New Roman" w:hAnsi="Times New Roman" w:cs="Times New Roman"/>
      <w:color w:val="auto"/>
      <w:sz w:val="24"/>
      <w:szCs w:val="24"/>
      <w:lang w:val="ru-RU"/>
    </w:rPr>
  </w:style>
  <w:style w:type="character" w:customStyle="1" w:styleId="RTFNum141">
    <w:name w:val="RTF_Num 14 1"/>
    <w:rsid w:val="005746D1"/>
    <w:rPr>
      <w:rFonts w:ascii="Times New Roman" w:eastAsia="Times New Roman" w:hAnsi="Times New Roman" w:cs="Times New Roman"/>
      <w:color w:val="auto"/>
      <w:sz w:val="24"/>
      <w:szCs w:val="24"/>
      <w:lang w:val="ru-RU"/>
    </w:rPr>
  </w:style>
  <w:style w:type="character" w:customStyle="1" w:styleId="RTFNum142">
    <w:name w:val="RTF_Num 14 2"/>
    <w:rsid w:val="005746D1"/>
    <w:rPr>
      <w:rFonts w:ascii="Times New Roman" w:eastAsia="Times New Roman" w:hAnsi="Times New Roman" w:cs="Times New Roman"/>
      <w:color w:val="auto"/>
      <w:sz w:val="24"/>
      <w:szCs w:val="24"/>
      <w:lang w:val="ru-RU"/>
    </w:rPr>
  </w:style>
  <w:style w:type="character" w:customStyle="1" w:styleId="RTFNum143">
    <w:name w:val="RTF_Num 14 3"/>
    <w:rsid w:val="005746D1"/>
    <w:rPr>
      <w:rFonts w:ascii="Times New Roman" w:eastAsia="Times New Roman" w:hAnsi="Times New Roman" w:cs="Times New Roman"/>
      <w:color w:val="auto"/>
      <w:sz w:val="24"/>
      <w:szCs w:val="24"/>
      <w:lang w:val="ru-RU"/>
    </w:rPr>
  </w:style>
  <w:style w:type="character" w:customStyle="1" w:styleId="RTFNum144">
    <w:name w:val="RTF_Num 14 4"/>
    <w:rsid w:val="005746D1"/>
    <w:rPr>
      <w:rFonts w:ascii="Times New Roman" w:eastAsia="Times New Roman" w:hAnsi="Times New Roman" w:cs="Times New Roman"/>
      <w:color w:val="auto"/>
      <w:sz w:val="24"/>
      <w:szCs w:val="24"/>
      <w:lang w:val="ru-RU"/>
    </w:rPr>
  </w:style>
  <w:style w:type="character" w:customStyle="1" w:styleId="RTFNum145">
    <w:name w:val="RTF_Num 14 5"/>
    <w:rsid w:val="005746D1"/>
    <w:rPr>
      <w:rFonts w:ascii="Times New Roman" w:eastAsia="Times New Roman" w:hAnsi="Times New Roman" w:cs="Times New Roman"/>
      <w:color w:val="auto"/>
      <w:sz w:val="24"/>
      <w:szCs w:val="24"/>
      <w:lang w:val="ru-RU"/>
    </w:rPr>
  </w:style>
  <w:style w:type="character" w:customStyle="1" w:styleId="RTFNum146">
    <w:name w:val="RTF_Num 14 6"/>
    <w:rsid w:val="005746D1"/>
    <w:rPr>
      <w:rFonts w:ascii="Times New Roman" w:eastAsia="Times New Roman" w:hAnsi="Times New Roman" w:cs="Times New Roman"/>
      <w:color w:val="auto"/>
      <w:sz w:val="24"/>
      <w:szCs w:val="24"/>
      <w:lang w:val="ru-RU"/>
    </w:rPr>
  </w:style>
  <w:style w:type="character" w:customStyle="1" w:styleId="RTFNum147">
    <w:name w:val="RTF_Num 14 7"/>
    <w:rsid w:val="005746D1"/>
    <w:rPr>
      <w:rFonts w:ascii="Times New Roman" w:eastAsia="Times New Roman" w:hAnsi="Times New Roman" w:cs="Times New Roman"/>
      <w:color w:val="auto"/>
      <w:sz w:val="24"/>
      <w:szCs w:val="24"/>
      <w:lang w:val="ru-RU"/>
    </w:rPr>
  </w:style>
  <w:style w:type="character" w:customStyle="1" w:styleId="RTFNum148">
    <w:name w:val="RTF_Num 14 8"/>
    <w:rsid w:val="005746D1"/>
    <w:rPr>
      <w:rFonts w:ascii="Times New Roman" w:eastAsia="Times New Roman" w:hAnsi="Times New Roman" w:cs="Times New Roman"/>
      <w:color w:val="auto"/>
      <w:sz w:val="24"/>
      <w:szCs w:val="24"/>
      <w:lang w:val="ru-RU"/>
    </w:rPr>
  </w:style>
  <w:style w:type="character" w:customStyle="1" w:styleId="RTFNum149">
    <w:name w:val="RTF_Num 14 9"/>
    <w:rsid w:val="005746D1"/>
    <w:rPr>
      <w:rFonts w:ascii="Times New Roman" w:eastAsia="Times New Roman" w:hAnsi="Times New Roman" w:cs="Times New Roman"/>
      <w:color w:val="auto"/>
      <w:sz w:val="24"/>
      <w:szCs w:val="24"/>
      <w:lang w:val="ru-RU"/>
    </w:rPr>
  </w:style>
  <w:style w:type="character" w:customStyle="1" w:styleId="RTFNum151">
    <w:name w:val="RTF_Num 15 1"/>
    <w:rsid w:val="005746D1"/>
    <w:rPr>
      <w:rFonts w:ascii="Times New Roman" w:eastAsia="Times New Roman" w:hAnsi="Times New Roman" w:cs="Times New Roman"/>
      <w:color w:val="auto"/>
      <w:sz w:val="24"/>
      <w:szCs w:val="24"/>
      <w:lang w:val="ru-RU"/>
    </w:rPr>
  </w:style>
  <w:style w:type="character" w:customStyle="1" w:styleId="RTFNum152">
    <w:name w:val="RTF_Num 15 2"/>
    <w:rsid w:val="005746D1"/>
    <w:rPr>
      <w:rFonts w:ascii="Times New Roman" w:eastAsia="Times New Roman" w:hAnsi="Times New Roman" w:cs="Times New Roman"/>
      <w:color w:val="auto"/>
      <w:sz w:val="24"/>
      <w:szCs w:val="24"/>
      <w:lang w:val="ru-RU"/>
    </w:rPr>
  </w:style>
  <w:style w:type="character" w:customStyle="1" w:styleId="RTFNum153">
    <w:name w:val="RTF_Num 15 3"/>
    <w:rsid w:val="005746D1"/>
    <w:rPr>
      <w:rFonts w:ascii="Times New Roman" w:eastAsia="Times New Roman" w:hAnsi="Times New Roman" w:cs="Times New Roman"/>
      <w:color w:val="auto"/>
      <w:sz w:val="24"/>
      <w:szCs w:val="24"/>
      <w:lang w:val="ru-RU"/>
    </w:rPr>
  </w:style>
  <w:style w:type="character" w:customStyle="1" w:styleId="RTFNum154">
    <w:name w:val="RTF_Num 15 4"/>
    <w:rsid w:val="005746D1"/>
    <w:rPr>
      <w:rFonts w:ascii="Times New Roman" w:eastAsia="Times New Roman" w:hAnsi="Times New Roman" w:cs="Times New Roman"/>
      <w:color w:val="auto"/>
      <w:sz w:val="24"/>
      <w:szCs w:val="24"/>
      <w:lang w:val="ru-RU"/>
    </w:rPr>
  </w:style>
  <w:style w:type="character" w:customStyle="1" w:styleId="RTFNum155">
    <w:name w:val="RTF_Num 15 5"/>
    <w:rsid w:val="005746D1"/>
    <w:rPr>
      <w:rFonts w:ascii="Times New Roman" w:eastAsia="Times New Roman" w:hAnsi="Times New Roman" w:cs="Times New Roman"/>
      <w:color w:val="auto"/>
      <w:sz w:val="24"/>
      <w:szCs w:val="24"/>
      <w:lang w:val="ru-RU"/>
    </w:rPr>
  </w:style>
  <w:style w:type="character" w:customStyle="1" w:styleId="RTFNum156">
    <w:name w:val="RTF_Num 15 6"/>
    <w:rsid w:val="005746D1"/>
    <w:rPr>
      <w:rFonts w:ascii="Times New Roman" w:eastAsia="Times New Roman" w:hAnsi="Times New Roman" w:cs="Times New Roman"/>
      <w:color w:val="auto"/>
      <w:sz w:val="24"/>
      <w:szCs w:val="24"/>
      <w:lang w:val="ru-RU"/>
    </w:rPr>
  </w:style>
  <w:style w:type="character" w:customStyle="1" w:styleId="RTFNum157">
    <w:name w:val="RTF_Num 15 7"/>
    <w:rsid w:val="005746D1"/>
    <w:rPr>
      <w:rFonts w:ascii="Times New Roman" w:eastAsia="Times New Roman" w:hAnsi="Times New Roman" w:cs="Times New Roman"/>
      <w:color w:val="auto"/>
      <w:sz w:val="24"/>
      <w:szCs w:val="24"/>
      <w:lang w:val="ru-RU"/>
    </w:rPr>
  </w:style>
  <w:style w:type="character" w:customStyle="1" w:styleId="RTFNum158">
    <w:name w:val="RTF_Num 15 8"/>
    <w:rsid w:val="005746D1"/>
    <w:rPr>
      <w:rFonts w:ascii="Times New Roman" w:eastAsia="Times New Roman" w:hAnsi="Times New Roman" w:cs="Times New Roman"/>
      <w:color w:val="auto"/>
      <w:sz w:val="24"/>
      <w:szCs w:val="24"/>
      <w:lang w:val="ru-RU"/>
    </w:rPr>
  </w:style>
  <w:style w:type="character" w:customStyle="1" w:styleId="RTFNum159">
    <w:name w:val="RTF_Num 15 9"/>
    <w:rsid w:val="005746D1"/>
    <w:rPr>
      <w:rFonts w:ascii="Times New Roman" w:eastAsia="Times New Roman" w:hAnsi="Times New Roman" w:cs="Times New Roman"/>
      <w:color w:val="auto"/>
      <w:sz w:val="24"/>
      <w:szCs w:val="24"/>
      <w:lang w:val="ru-RU"/>
    </w:rPr>
  </w:style>
  <w:style w:type="character" w:customStyle="1" w:styleId="RTFNum161">
    <w:name w:val="RTF_Num 16 1"/>
    <w:rsid w:val="005746D1"/>
    <w:rPr>
      <w:rFonts w:ascii="Times New Roman" w:eastAsia="Times New Roman" w:hAnsi="Times New Roman" w:cs="Times New Roman"/>
      <w:color w:val="auto"/>
      <w:sz w:val="24"/>
      <w:szCs w:val="24"/>
      <w:lang w:val="ru-RU"/>
    </w:rPr>
  </w:style>
  <w:style w:type="character" w:customStyle="1" w:styleId="RTFNum162">
    <w:name w:val="RTF_Num 16 2"/>
    <w:rsid w:val="005746D1"/>
    <w:rPr>
      <w:rFonts w:ascii="Times New Roman" w:eastAsia="Times New Roman" w:hAnsi="Times New Roman" w:cs="Times New Roman"/>
      <w:color w:val="auto"/>
      <w:sz w:val="24"/>
      <w:szCs w:val="24"/>
      <w:lang w:val="ru-RU"/>
    </w:rPr>
  </w:style>
  <w:style w:type="character" w:customStyle="1" w:styleId="RTFNum163">
    <w:name w:val="RTF_Num 16 3"/>
    <w:rsid w:val="005746D1"/>
    <w:rPr>
      <w:rFonts w:ascii="Times New Roman" w:eastAsia="Times New Roman" w:hAnsi="Times New Roman" w:cs="Times New Roman"/>
      <w:color w:val="auto"/>
      <w:sz w:val="24"/>
      <w:szCs w:val="24"/>
      <w:lang w:val="ru-RU"/>
    </w:rPr>
  </w:style>
  <w:style w:type="character" w:customStyle="1" w:styleId="RTFNum164">
    <w:name w:val="RTF_Num 16 4"/>
    <w:rsid w:val="005746D1"/>
    <w:rPr>
      <w:rFonts w:ascii="Times New Roman" w:eastAsia="Times New Roman" w:hAnsi="Times New Roman" w:cs="Times New Roman"/>
      <w:color w:val="auto"/>
      <w:sz w:val="24"/>
      <w:szCs w:val="24"/>
      <w:lang w:val="ru-RU"/>
    </w:rPr>
  </w:style>
  <w:style w:type="character" w:customStyle="1" w:styleId="RTFNum165">
    <w:name w:val="RTF_Num 16 5"/>
    <w:rsid w:val="005746D1"/>
    <w:rPr>
      <w:rFonts w:ascii="Times New Roman" w:eastAsia="Times New Roman" w:hAnsi="Times New Roman" w:cs="Times New Roman"/>
      <w:color w:val="auto"/>
      <w:sz w:val="24"/>
      <w:szCs w:val="24"/>
      <w:lang w:val="ru-RU"/>
    </w:rPr>
  </w:style>
  <w:style w:type="character" w:customStyle="1" w:styleId="RTFNum166">
    <w:name w:val="RTF_Num 16 6"/>
    <w:rsid w:val="005746D1"/>
    <w:rPr>
      <w:rFonts w:ascii="Times New Roman" w:eastAsia="Times New Roman" w:hAnsi="Times New Roman" w:cs="Times New Roman"/>
      <w:color w:val="auto"/>
      <w:sz w:val="24"/>
      <w:szCs w:val="24"/>
      <w:lang w:val="ru-RU"/>
    </w:rPr>
  </w:style>
  <w:style w:type="character" w:customStyle="1" w:styleId="RTFNum167">
    <w:name w:val="RTF_Num 16 7"/>
    <w:rsid w:val="005746D1"/>
    <w:rPr>
      <w:rFonts w:ascii="Times New Roman" w:eastAsia="Times New Roman" w:hAnsi="Times New Roman" w:cs="Times New Roman"/>
      <w:color w:val="auto"/>
      <w:sz w:val="24"/>
      <w:szCs w:val="24"/>
      <w:lang w:val="ru-RU"/>
    </w:rPr>
  </w:style>
  <w:style w:type="character" w:customStyle="1" w:styleId="RTFNum168">
    <w:name w:val="RTF_Num 16 8"/>
    <w:rsid w:val="005746D1"/>
    <w:rPr>
      <w:rFonts w:ascii="Times New Roman" w:eastAsia="Times New Roman" w:hAnsi="Times New Roman" w:cs="Times New Roman"/>
      <w:color w:val="auto"/>
      <w:sz w:val="24"/>
      <w:szCs w:val="24"/>
      <w:lang w:val="ru-RU"/>
    </w:rPr>
  </w:style>
  <w:style w:type="character" w:customStyle="1" w:styleId="RTFNum169">
    <w:name w:val="RTF_Num 16 9"/>
    <w:rsid w:val="005746D1"/>
    <w:rPr>
      <w:rFonts w:ascii="Times New Roman" w:eastAsia="Times New Roman" w:hAnsi="Times New Roman" w:cs="Times New Roman"/>
      <w:color w:val="auto"/>
      <w:sz w:val="24"/>
      <w:szCs w:val="24"/>
      <w:lang w:val="ru-RU"/>
    </w:rPr>
  </w:style>
  <w:style w:type="character" w:customStyle="1" w:styleId="RTFNum171">
    <w:name w:val="RTF_Num 17 1"/>
    <w:rsid w:val="005746D1"/>
    <w:rPr>
      <w:color w:val="auto"/>
      <w:sz w:val="24"/>
      <w:szCs w:val="24"/>
      <w:lang w:val="ru-RU"/>
    </w:rPr>
  </w:style>
  <w:style w:type="character" w:customStyle="1" w:styleId="RTFNum172">
    <w:name w:val="RTF_Num 17 2"/>
    <w:rsid w:val="005746D1"/>
    <w:rPr>
      <w:rFonts w:ascii="Courier New" w:eastAsia="Times New Roman" w:hAnsi="Courier New" w:cs="Courier New"/>
      <w:color w:val="auto"/>
      <w:sz w:val="24"/>
      <w:szCs w:val="24"/>
      <w:lang w:val="ru-RU"/>
    </w:rPr>
  </w:style>
  <w:style w:type="character" w:customStyle="1" w:styleId="RTFNum173">
    <w:name w:val="RTF_Num 17 3"/>
    <w:rsid w:val="005746D1"/>
    <w:rPr>
      <w:rFonts w:ascii="Wingdings" w:eastAsia="Times New Roman" w:hAnsi="Wingdings" w:cs="Wingdings"/>
      <w:color w:val="auto"/>
      <w:sz w:val="24"/>
      <w:szCs w:val="24"/>
      <w:lang w:val="ru-RU"/>
    </w:rPr>
  </w:style>
  <w:style w:type="character" w:customStyle="1" w:styleId="RTFNum174">
    <w:name w:val="RTF_Num 17 4"/>
    <w:rsid w:val="005746D1"/>
    <w:rPr>
      <w:rFonts w:ascii="Symbol" w:eastAsia="Times New Roman" w:hAnsi="Symbol" w:cs="Symbol"/>
      <w:color w:val="auto"/>
      <w:sz w:val="24"/>
      <w:szCs w:val="24"/>
      <w:lang w:val="ru-RU"/>
    </w:rPr>
  </w:style>
  <w:style w:type="character" w:customStyle="1" w:styleId="RTFNum175">
    <w:name w:val="RTF_Num 17 5"/>
    <w:rsid w:val="005746D1"/>
    <w:rPr>
      <w:rFonts w:ascii="Courier New" w:eastAsia="Times New Roman" w:hAnsi="Courier New" w:cs="Courier New"/>
      <w:color w:val="auto"/>
      <w:sz w:val="24"/>
      <w:szCs w:val="24"/>
      <w:lang w:val="ru-RU"/>
    </w:rPr>
  </w:style>
  <w:style w:type="character" w:customStyle="1" w:styleId="RTFNum176">
    <w:name w:val="RTF_Num 17 6"/>
    <w:rsid w:val="005746D1"/>
    <w:rPr>
      <w:rFonts w:ascii="Wingdings" w:eastAsia="Times New Roman" w:hAnsi="Wingdings" w:cs="Wingdings"/>
      <w:color w:val="auto"/>
      <w:sz w:val="24"/>
      <w:szCs w:val="24"/>
      <w:lang w:val="ru-RU"/>
    </w:rPr>
  </w:style>
  <w:style w:type="character" w:customStyle="1" w:styleId="RTFNum177">
    <w:name w:val="RTF_Num 17 7"/>
    <w:rsid w:val="005746D1"/>
    <w:rPr>
      <w:rFonts w:ascii="Symbol" w:eastAsia="Times New Roman" w:hAnsi="Symbol" w:cs="Symbol"/>
      <w:color w:val="auto"/>
      <w:sz w:val="24"/>
      <w:szCs w:val="24"/>
      <w:lang w:val="ru-RU"/>
    </w:rPr>
  </w:style>
  <w:style w:type="character" w:customStyle="1" w:styleId="RTFNum178">
    <w:name w:val="RTF_Num 17 8"/>
    <w:rsid w:val="005746D1"/>
    <w:rPr>
      <w:rFonts w:ascii="Courier New" w:eastAsia="Times New Roman" w:hAnsi="Courier New" w:cs="Courier New"/>
      <w:color w:val="auto"/>
      <w:sz w:val="24"/>
      <w:szCs w:val="24"/>
      <w:lang w:val="ru-RU"/>
    </w:rPr>
  </w:style>
  <w:style w:type="character" w:customStyle="1" w:styleId="RTFNum179">
    <w:name w:val="RTF_Num 17 9"/>
    <w:rsid w:val="005746D1"/>
    <w:rPr>
      <w:rFonts w:ascii="Wingdings" w:eastAsia="Times New Roman" w:hAnsi="Wingdings" w:cs="Wingdings"/>
      <w:color w:val="auto"/>
      <w:sz w:val="24"/>
      <w:szCs w:val="24"/>
      <w:lang w:val="ru-RU"/>
    </w:rPr>
  </w:style>
  <w:style w:type="character" w:customStyle="1" w:styleId="RTFNum181">
    <w:name w:val="RTF_Num 18 1"/>
    <w:rsid w:val="005746D1"/>
    <w:rPr>
      <w:rFonts w:ascii="Times New Roman" w:eastAsia="Times New Roman" w:hAnsi="Times New Roman" w:cs="Times New Roman"/>
      <w:color w:val="auto"/>
      <w:sz w:val="24"/>
      <w:szCs w:val="24"/>
      <w:lang w:val="ru-RU"/>
    </w:rPr>
  </w:style>
  <w:style w:type="character" w:customStyle="1" w:styleId="RTFNum182">
    <w:name w:val="RTF_Num 18 2"/>
    <w:rsid w:val="005746D1"/>
    <w:rPr>
      <w:rFonts w:ascii="Times New Roman" w:eastAsia="Times New Roman" w:hAnsi="Times New Roman" w:cs="Times New Roman"/>
      <w:color w:val="auto"/>
      <w:sz w:val="24"/>
      <w:szCs w:val="24"/>
      <w:lang w:val="ru-RU"/>
    </w:rPr>
  </w:style>
  <w:style w:type="character" w:customStyle="1" w:styleId="RTFNum183">
    <w:name w:val="RTF_Num 18 3"/>
    <w:rsid w:val="005746D1"/>
    <w:rPr>
      <w:rFonts w:ascii="Times New Roman" w:eastAsia="Times New Roman" w:hAnsi="Times New Roman" w:cs="Times New Roman"/>
      <w:color w:val="auto"/>
      <w:sz w:val="24"/>
      <w:szCs w:val="24"/>
      <w:lang w:val="ru-RU"/>
    </w:rPr>
  </w:style>
  <w:style w:type="character" w:customStyle="1" w:styleId="RTFNum184">
    <w:name w:val="RTF_Num 18 4"/>
    <w:rsid w:val="005746D1"/>
    <w:rPr>
      <w:rFonts w:ascii="Times New Roman" w:eastAsia="Times New Roman" w:hAnsi="Times New Roman" w:cs="Times New Roman"/>
      <w:color w:val="auto"/>
      <w:sz w:val="24"/>
      <w:szCs w:val="24"/>
      <w:lang w:val="ru-RU"/>
    </w:rPr>
  </w:style>
  <w:style w:type="character" w:customStyle="1" w:styleId="RTFNum185">
    <w:name w:val="RTF_Num 18 5"/>
    <w:rsid w:val="005746D1"/>
    <w:rPr>
      <w:rFonts w:ascii="Times New Roman" w:eastAsia="Times New Roman" w:hAnsi="Times New Roman" w:cs="Times New Roman"/>
      <w:color w:val="auto"/>
      <w:sz w:val="24"/>
      <w:szCs w:val="24"/>
      <w:lang w:val="ru-RU"/>
    </w:rPr>
  </w:style>
  <w:style w:type="character" w:customStyle="1" w:styleId="RTFNum186">
    <w:name w:val="RTF_Num 18 6"/>
    <w:rsid w:val="005746D1"/>
    <w:rPr>
      <w:rFonts w:ascii="Times New Roman" w:eastAsia="Times New Roman" w:hAnsi="Times New Roman" w:cs="Times New Roman"/>
      <w:color w:val="auto"/>
      <w:sz w:val="24"/>
      <w:szCs w:val="24"/>
      <w:lang w:val="ru-RU"/>
    </w:rPr>
  </w:style>
  <w:style w:type="character" w:customStyle="1" w:styleId="RTFNum187">
    <w:name w:val="RTF_Num 18 7"/>
    <w:rsid w:val="005746D1"/>
    <w:rPr>
      <w:rFonts w:ascii="Times New Roman" w:eastAsia="Times New Roman" w:hAnsi="Times New Roman" w:cs="Times New Roman"/>
      <w:color w:val="auto"/>
      <w:sz w:val="24"/>
      <w:szCs w:val="24"/>
      <w:lang w:val="ru-RU"/>
    </w:rPr>
  </w:style>
  <w:style w:type="character" w:customStyle="1" w:styleId="RTFNum188">
    <w:name w:val="RTF_Num 18 8"/>
    <w:rsid w:val="005746D1"/>
    <w:rPr>
      <w:rFonts w:ascii="Times New Roman" w:eastAsia="Times New Roman" w:hAnsi="Times New Roman" w:cs="Times New Roman"/>
      <w:color w:val="auto"/>
      <w:sz w:val="24"/>
      <w:szCs w:val="24"/>
      <w:lang w:val="ru-RU"/>
    </w:rPr>
  </w:style>
  <w:style w:type="character" w:customStyle="1" w:styleId="RTFNum189">
    <w:name w:val="RTF_Num 18 9"/>
    <w:rsid w:val="005746D1"/>
    <w:rPr>
      <w:rFonts w:ascii="Times New Roman" w:eastAsia="Times New Roman" w:hAnsi="Times New Roman" w:cs="Times New Roman"/>
      <w:color w:val="auto"/>
      <w:sz w:val="24"/>
      <w:szCs w:val="24"/>
      <w:lang w:val="ru-RU"/>
    </w:rPr>
  </w:style>
  <w:style w:type="paragraph" w:styleId="aff1">
    <w:name w:val="caption"/>
    <w:basedOn w:val="a"/>
    <w:qFormat/>
    <w:rsid w:val="005746D1"/>
    <w:pPr>
      <w:widowControl w:val="0"/>
      <w:spacing w:before="120" w:after="120"/>
    </w:pPr>
    <w:rPr>
      <w:i/>
      <w:iCs/>
      <w:sz w:val="24"/>
      <w:szCs w:val="24"/>
    </w:rPr>
  </w:style>
  <w:style w:type="paragraph" w:customStyle="1" w:styleId="Index">
    <w:name w:val="Index"/>
    <w:basedOn w:val="a"/>
    <w:rsid w:val="005746D1"/>
    <w:pPr>
      <w:widowControl w:val="0"/>
    </w:pPr>
    <w:rPr>
      <w:sz w:val="24"/>
      <w:szCs w:val="24"/>
    </w:rPr>
  </w:style>
  <w:style w:type="paragraph" w:styleId="2a">
    <w:name w:val="Body Text Indent 2"/>
    <w:basedOn w:val="a"/>
    <w:link w:val="2b"/>
    <w:rsid w:val="005746D1"/>
    <w:pPr>
      <w:widowControl w:val="0"/>
      <w:spacing w:after="120" w:line="480" w:lineRule="auto"/>
      <w:ind w:left="283"/>
    </w:pPr>
    <w:rPr>
      <w:sz w:val="24"/>
      <w:szCs w:val="24"/>
    </w:rPr>
  </w:style>
  <w:style w:type="character" w:customStyle="1" w:styleId="2b">
    <w:name w:val="Основной текст с отступом 2 Знак"/>
    <w:basedOn w:val="a0"/>
    <w:link w:val="2a"/>
    <w:rsid w:val="005746D1"/>
    <w:rPr>
      <w:sz w:val="24"/>
      <w:szCs w:val="24"/>
    </w:rPr>
  </w:style>
  <w:style w:type="paragraph" w:styleId="37">
    <w:name w:val="Body Text Indent 3"/>
    <w:basedOn w:val="a"/>
    <w:link w:val="38"/>
    <w:rsid w:val="005746D1"/>
    <w:pPr>
      <w:spacing w:after="120"/>
      <w:ind w:left="283"/>
    </w:pPr>
    <w:rPr>
      <w:sz w:val="16"/>
      <w:szCs w:val="16"/>
    </w:rPr>
  </w:style>
  <w:style w:type="character" w:customStyle="1" w:styleId="38">
    <w:name w:val="Основной текст с отступом 3 Знак"/>
    <w:basedOn w:val="a0"/>
    <w:link w:val="37"/>
    <w:rsid w:val="005746D1"/>
    <w:rPr>
      <w:sz w:val="16"/>
      <w:szCs w:val="16"/>
    </w:rPr>
  </w:style>
  <w:style w:type="paragraph" w:customStyle="1" w:styleId="WW-footer">
    <w:name w:val="WW-footer"/>
    <w:basedOn w:val="a"/>
    <w:rsid w:val="005746D1"/>
    <w:pPr>
      <w:widowControl w:val="0"/>
      <w:tabs>
        <w:tab w:val="center" w:pos="4677"/>
        <w:tab w:val="right" w:pos="9355"/>
      </w:tabs>
    </w:pPr>
    <w:rPr>
      <w:sz w:val="24"/>
      <w:szCs w:val="24"/>
    </w:rPr>
  </w:style>
  <w:style w:type="paragraph" w:customStyle="1" w:styleId="TableContents">
    <w:name w:val="Table Contents"/>
    <w:basedOn w:val="a"/>
    <w:rsid w:val="005746D1"/>
    <w:pPr>
      <w:widowControl w:val="0"/>
    </w:pPr>
    <w:rPr>
      <w:sz w:val="24"/>
      <w:szCs w:val="24"/>
    </w:rPr>
  </w:style>
  <w:style w:type="paragraph" w:customStyle="1" w:styleId="TableHeading">
    <w:name w:val="Table Heading"/>
    <w:basedOn w:val="TableContents"/>
    <w:rsid w:val="005746D1"/>
    <w:pPr>
      <w:jc w:val="center"/>
    </w:pPr>
    <w:rPr>
      <w:b/>
      <w:bCs/>
    </w:rPr>
  </w:style>
  <w:style w:type="paragraph" w:customStyle="1" w:styleId="aff2">
    <w:name w:val="Стиль"/>
    <w:basedOn w:val="a"/>
    <w:next w:val="aff"/>
    <w:rsid w:val="005746D1"/>
    <w:pPr>
      <w:spacing w:before="100" w:beforeAutospacing="1" w:after="119"/>
    </w:pPr>
    <w:rPr>
      <w:sz w:val="24"/>
      <w:szCs w:val="24"/>
    </w:rPr>
  </w:style>
  <w:style w:type="paragraph" w:customStyle="1" w:styleId="1c">
    <w:name w:val="Стиль1"/>
    <w:basedOn w:val="a"/>
    <w:rsid w:val="005746D1"/>
    <w:pPr>
      <w:ind w:firstLine="567"/>
      <w:jc w:val="both"/>
    </w:pPr>
    <w:rPr>
      <w:rFonts w:ascii="Arial Narrow" w:hAnsi="Arial Narrow" w:cs="Arial Narrow"/>
      <w:sz w:val="28"/>
      <w:szCs w:val="28"/>
    </w:rPr>
  </w:style>
  <w:style w:type="paragraph" w:styleId="aff3">
    <w:name w:val="Block Text"/>
    <w:basedOn w:val="a"/>
    <w:rsid w:val="005746D1"/>
    <w:pPr>
      <w:ind w:left="-31" w:right="19" w:firstLine="589"/>
      <w:jc w:val="both"/>
    </w:pPr>
    <w:rPr>
      <w:rFonts w:ascii="Arial Narrow" w:hAnsi="Arial Narrow" w:cs="Arial Narrow"/>
      <w:sz w:val="28"/>
      <w:szCs w:val="28"/>
    </w:rPr>
  </w:style>
  <w:style w:type="paragraph" w:customStyle="1" w:styleId="1oaenoiacia6">
    <w:name w:val="1oaenoiacia6"/>
    <w:basedOn w:val="a"/>
    <w:rsid w:val="005746D1"/>
    <w:pPr>
      <w:overflowPunct w:val="0"/>
      <w:autoSpaceDE w:val="0"/>
      <w:autoSpaceDN w:val="0"/>
      <w:ind w:firstLine="284"/>
      <w:jc w:val="both"/>
    </w:pPr>
    <w:rPr>
      <w:rFonts w:ascii="Arial" w:hAnsi="Arial" w:cs="Arial"/>
      <w:color w:val="000000"/>
      <w:sz w:val="18"/>
      <w:szCs w:val="18"/>
    </w:rPr>
  </w:style>
  <w:style w:type="paragraph" w:customStyle="1" w:styleId="aff4">
    <w:name w:val="Таблица"/>
    <w:basedOn w:val="aff5"/>
    <w:rsid w:val="005746D1"/>
    <w:pPr>
      <w:widowControl/>
      <w:pBdr>
        <w:top w:val="none" w:sz="0" w:space="0" w:color="auto"/>
        <w:left w:val="none" w:sz="0" w:space="0" w:color="auto"/>
        <w:bottom w:val="none" w:sz="0" w:space="0" w:color="auto"/>
        <w:right w:val="none" w:sz="0" w:space="0" w:color="auto"/>
      </w:pBdr>
      <w:shd w:val="clear" w:color="auto" w:fill="auto"/>
      <w:spacing w:line="220" w:lineRule="exact"/>
      <w:ind w:left="0" w:firstLine="0"/>
    </w:pPr>
    <w:rPr>
      <w:sz w:val="20"/>
      <w:szCs w:val="20"/>
    </w:rPr>
  </w:style>
  <w:style w:type="paragraph" w:styleId="aff5">
    <w:name w:val="Message Header"/>
    <w:basedOn w:val="a"/>
    <w:link w:val="aff6"/>
    <w:rsid w:val="005746D1"/>
    <w:pPr>
      <w:widowControl w:val="0"/>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aff6">
    <w:name w:val="Шапка Знак"/>
    <w:basedOn w:val="a0"/>
    <w:link w:val="aff5"/>
    <w:rsid w:val="005746D1"/>
    <w:rPr>
      <w:rFonts w:ascii="Arial" w:hAnsi="Arial"/>
      <w:sz w:val="24"/>
      <w:szCs w:val="24"/>
      <w:shd w:val="pct20" w:color="auto" w:fill="auto"/>
    </w:rPr>
  </w:style>
  <w:style w:type="paragraph" w:customStyle="1" w:styleId="3f3f3f3f3f3f3f13pt">
    <w:name w:val="О3fб3fы3fч3fн3fы3fй3f + 13 pt"/>
    <w:basedOn w:val="a"/>
    <w:rsid w:val="005746D1"/>
    <w:pPr>
      <w:widowControl w:val="0"/>
      <w:suppressAutoHyphens/>
      <w:ind w:firstLine="708"/>
      <w:jc w:val="both"/>
    </w:pPr>
    <w:rPr>
      <w:sz w:val="26"/>
      <w:szCs w:val="26"/>
      <w:lang w:eastAsia="ar-SA"/>
    </w:rPr>
  </w:style>
  <w:style w:type="character" w:styleId="aff7">
    <w:name w:val="Strong"/>
    <w:qFormat/>
    <w:rsid w:val="005746D1"/>
    <w:rPr>
      <w:b/>
      <w:bCs/>
    </w:rPr>
  </w:style>
  <w:style w:type="character" w:customStyle="1" w:styleId="WW-Absatz-Standardschriftart11111">
    <w:name w:val="WW-Absatz-Standardschriftart11111"/>
    <w:rsid w:val="005746D1"/>
  </w:style>
  <w:style w:type="character" w:customStyle="1" w:styleId="WW-Absatz-Standardschriftart111111">
    <w:name w:val="WW-Absatz-Standardschriftart111111"/>
    <w:rsid w:val="005746D1"/>
  </w:style>
  <w:style w:type="character" w:customStyle="1" w:styleId="WW-Absatz-Standardschriftart1111111">
    <w:name w:val="WW-Absatz-Standardschriftart1111111"/>
    <w:rsid w:val="005746D1"/>
  </w:style>
  <w:style w:type="character" w:customStyle="1" w:styleId="WW8Num1z0">
    <w:name w:val="WW8Num1z0"/>
    <w:rsid w:val="005746D1"/>
    <w:rPr>
      <w:rFonts w:ascii="Times New Roman" w:eastAsia="Times New Roman" w:hAnsi="Times New Roman" w:cs="Times New Roman"/>
    </w:rPr>
  </w:style>
  <w:style w:type="character" w:customStyle="1" w:styleId="WW8Num1z1">
    <w:name w:val="WW8Num1z1"/>
    <w:rsid w:val="005746D1"/>
    <w:rPr>
      <w:rFonts w:ascii="Courier New" w:hAnsi="Courier New" w:cs="Courier New"/>
    </w:rPr>
  </w:style>
  <w:style w:type="character" w:customStyle="1" w:styleId="WW8Num1z2">
    <w:name w:val="WW8Num1z2"/>
    <w:rsid w:val="005746D1"/>
    <w:rPr>
      <w:rFonts w:ascii="Wingdings" w:hAnsi="Wingdings" w:cs="Wingdings"/>
    </w:rPr>
  </w:style>
  <w:style w:type="character" w:customStyle="1" w:styleId="WW8Num1z3">
    <w:name w:val="WW8Num1z3"/>
    <w:rsid w:val="005746D1"/>
    <w:rPr>
      <w:rFonts w:ascii="Symbol" w:hAnsi="Symbol" w:cs="Symbol"/>
    </w:rPr>
  </w:style>
  <w:style w:type="character" w:customStyle="1" w:styleId="WW8Num2z0">
    <w:name w:val="WW8Num2z0"/>
    <w:rsid w:val="005746D1"/>
    <w:rPr>
      <w:rFonts w:ascii="Times New Roman" w:eastAsia="Times New Roman" w:hAnsi="Times New Roman" w:cs="Times New Roman"/>
    </w:rPr>
  </w:style>
  <w:style w:type="character" w:customStyle="1" w:styleId="WW8Num2z1">
    <w:name w:val="WW8Num2z1"/>
    <w:rsid w:val="005746D1"/>
    <w:rPr>
      <w:rFonts w:ascii="Courier New" w:hAnsi="Courier New" w:cs="Courier New"/>
    </w:rPr>
  </w:style>
  <w:style w:type="character" w:customStyle="1" w:styleId="WW8Num2z2">
    <w:name w:val="WW8Num2z2"/>
    <w:rsid w:val="005746D1"/>
    <w:rPr>
      <w:rFonts w:ascii="Wingdings" w:hAnsi="Wingdings" w:cs="Wingdings"/>
    </w:rPr>
  </w:style>
  <w:style w:type="character" w:customStyle="1" w:styleId="WW8Num2z3">
    <w:name w:val="WW8Num2z3"/>
    <w:rsid w:val="005746D1"/>
    <w:rPr>
      <w:rFonts w:ascii="Symbol" w:hAnsi="Symbol" w:cs="Symbol"/>
    </w:rPr>
  </w:style>
  <w:style w:type="paragraph" w:customStyle="1" w:styleId="211">
    <w:name w:val="Основной текст с отступом 21"/>
    <w:basedOn w:val="a"/>
    <w:rsid w:val="005746D1"/>
    <w:pPr>
      <w:ind w:left="45"/>
    </w:pPr>
    <w:rPr>
      <w:b/>
      <w:bCs/>
      <w:lang w:eastAsia="ar-SA"/>
    </w:rPr>
  </w:style>
  <w:style w:type="paragraph" w:customStyle="1" w:styleId="1d">
    <w:name w:val="Знак1"/>
    <w:basedOn w:val="a"/>
    <w:rsid w:val="005746D1"/>
    <w:pPr>
      <w:spacing w:before="100" w:beforeAutospacing="1" w:after="100" w:afterAutospacing="1"/>
    </w:pPr>
    <w:rPr>
      <w:rFonts w:ascii="Tahoma" w:hAnsi="Tahoma"/>
      <w:lang w:val="en-US" w:eastAsia="en-US"/>
    </w:rPr>
  </w:style>
  <w:style w:type="paragraph" w:customStyle="1" w:styleId="CharChar1CharChar1CharChar">
    <w:name w:val="Char Char Знак Знак1 Char Char1 Знак Знак Char Char"/>
    <w:basedOn w:val="a"/>
    <w:uiPriority w:val="99"/>
    <w:rsid w:val="005746D1"/>
    <w:pPr>
      <w:spacing w:before="100" w:beforeAutospacing="1" w:after="100" w:afterAutospacing="1"/>
    </w:pPr>
    <w:rPr>
      <w:rFonts w:ascii="Tahoma" w:hAnsi="Tahoma" w:cs="Tahoma"/>
      <w:lang w:val="en-US" w:eastAsia="en-US"/>
    </w:rPr>
  </w:style>
  <w:style w:type="paragraph" w:styleId="aff8">
    <w:name w:val="Plain Text"/>
    <w:basedOn w:val="a"/>
    <w:link w:val="aff9"/>
    <w:uiPriority w:val="99"/>
    <w:unhideWhenUsed/>
    <w:rsid w:val="005746D1"/>
    <w:rPr>
      <w:rFonts w:ascii="Consolas" w:eastAsia="Calibri" w:hAnsi="Consolas"/>
      <w:sz w:val="21"/>
      <w:szCs w:val="21"/>
      <w:lang w:eastAsia="en-US"/>
    </w:rPr>
  </w:style>
  <w:style w:type="character" w:customStyle="1" w:styleId="aff9">
    <w:name w:val="Текст Знак"/>
    <w:basedOn w:val="a0"/>
    <w:link w:val="aff8"/>
    <w:uiPriority w:val="99"/>
    <w:rsid w:val="005746D1"/>
    <w:rPr>
      <w:rFonts w:ascii="Consolas" w:eastAsia="Calibri" w:hAnsi="Consolas"/>
      <w:sz w:val="21"/>
      <w:szCs w:val="21"/>
      <w:lang w:eastAsia="en-US"/>
    </w:rPr>
  </w:style>
  <w:style w:type="character" w:customStyle="1" w:styleId="ConsPlusNormal0">
    <w:name w:val="ConsPlusNormal Знак"/>
    <w:link w:val="ConsPlusNormal"/>
    <w:locked/>
    <w:rsid w:val="00350620"/>
    <w:rPr>
      <w:rFonts w:ascii="Arial" w:eastAsia="Calibri"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245784">
      <w:bodyDiv w:val="1"/>
      <w:marLeft w:val="0"/>
      <w:marRight w:val="0"/>
      <w:marTop w:val="0"/>
      <w:marBottom w:val="0"/>
      <w:divBdr>
        <w:top w:val="none" w:sz="0" w:space="0" w:color="auto"/>
        <w:left w:val="none" w:sz="0" w:space="0" w:color="auto"/>
        <w:bottom w:val="none" w:sz="0" w:space="0" w:color="auto"/>
        <w:right w:val="none" w:sz="0" w:space="0" w:color="auto"/>
      </w:divBdr>
    </w:div>
    <w:div w:id="238370356">
      <w:bodyDiv w:val="1"/>
      <w:marLeft w:val="0"/>
      <w:marRight w:val="0"/>
      <w:marTop w:val="0"/>
      <w:marBottom w:val="0"/>
      <w:divBdr>
        <w:top w:val="none" w:sz="0" w:space="0" w:color="auto"/>
        <w:left w:val="none" w:sz="0" w:space="0" w:color="auto"/>
        <w:bottom w:val="none" w:sz="0" w:space="0" w:color="auto"/>
        <w:right w:val="none" w:sz="0" w:space="0" w:color="auto"/>
      </w:divBdr>
    </w:div>
    <w:div w:id="410006562">
      <w:bodyDiv w:val="1"/>
      <w:marLeft w:val="0"/>
      <w:marRight w:val="0"/>
      <w:marTop w:val="0"/>
      <w:marBottom w:val="0"/>
      <w:divBdr>
        <w:top w:val="none" w:sz="0" w:space="0" w:color="auto"/>
        <w:left w:val="none" w:sz="0" w:space="0" w:color="auto"/>
        <w:bottom w:val="none" w:sz="0" w:space="0" w:color="auto"/>
        <w:right w:val="none" w:sz="0" w:space="0" w:color="auto"/>
      </w:divBdr>
    </w:div>
    <w:div w:id="456531291">
      <w:bodyDiv w:val="1"/>
      <w:marLeft w:val="0"/>
      <w:marRight w:val="0"/>
      <w:marTop w:val="0"/>
      <w:marBottom w:val="0"/>
      <w:divBdr>
        <w:top w:val="none" w:sz="0" w:space="0" w:color="auto"/>
        <w:left w:val="none" w:sz="0" w:space="0" w:color="auto"/>
        <w:bottom w:val="none" w:sz="0" w:space="0" w:color="auto"/>
        <w:right w:val="none" w:sz="0" w:space="0" w:color="auto"/>
      </w:divBdr>
    </w:div>
    <w:div w:id="459416352">
      <w:bodyDiv w:val="1"/>
      <w:marLeft w:val="0"/>
      <w:marRight w:val="0"/>
      <w:marTop w:val="0"/>
      <w:marBottom w:val="0"/>
      <w:divBdr>
        <w:top w:val="none" w:sz="0" w:space="0" w:color="auto"/>
        <w:left w:val="none" w:sz="0" w:space="0" w:color="auto"/>
        <w:bottom w:val="none" w:sz="0" w:space="0" w:color="auto"/>
        <w:right w:val="none" w:sz="0" w:space="0" w:color="auto"/>
      </w:divBdr>
    </w:div>
    <w:div w:id="669915176">
      <w:bodyDiv w:val="1"/>
      <w:marLeft w:val="0"/>
      <w:marRight w:val="0"/>
      <w:marTop w:val="0"/>
      <w:marBottom w:val="0"/>
      <w:divBdr>
        <w:top w:val="none" w:sz="0" w:space="0" w:color="auto"/>
        <w:left w:val="none" w:sz="0" w:space="0" w:color="auto"/>
        <w:bottom w:val="none" w:sz="0" w:space="0" w:color="auto"/>
        <w:right w:val="none" w:sz="0" w:space="0" w:color="auto"/>
      </w:divBdr>
    </w:div>
    <w:div w:id="692800031">
      <w:bodyDiv w:val="1"/>
      <w:marLeft w:val="0"/>
      <w:marRight w:val="0"/>
      <w:marTop w:val="0"/>
      <w:marBottom w:val="0"/>
      <w:divBdr>
        <w:top w:val="none" w:sz="0" w:space="0" w:color="auto"/>
        <w:left w:val="none" w:sz="0" w:space="0" w:color="auto"/>
        <w:bottom w:val="none" w:sz="0" w:space="0" w:color="auto"/>
        <w:right w:val="none" w:sz="0" w:space="0" w:color="auto"/>
      </w:divBdr>
    </w:div>
    <w:div w:id="704907311">
      <w:bodyDiv w:val="1"/>
      <w:marLeft w:val="0"/>
      <w:marRight w:val="0"/>
      <w:marTop w:val="0"/>
      <w:marBottom w:val="0"/>
      <w:divBdr>
        <w:top w:val="none" w:sz="0" w:space="0" w:color="auto"/>
        <w:left w:val="none" w:sz="0" w:space="0" w:color="auto"/>
        <w:bottom w:val="none" w:sz="0" w:space="0" w:color="auto"/>
        <w:right w:val="none" w:sz="0" w:space="0" w:color="auto"/>
      </w:divBdr>
    </w:div>
    <w:div w:id="800995277">
      <w:bodyDiv w:val="1"/>
      <w:marLeft w:val="0"/>
      <w:marRight w:val="0"/>
      <w:marTop w:val="0"/>
      <w:marBottom w:val="0"/>
      <w:divBdr>
        <w:top w:val="none" w:sz="0" w:space="0" w:color="auto"/>
        <w:left w:val="none" w:sz="0" w:space="0" w:color="auto"/>
        <w:bottom w:val="none" w:sz="0" w:space="0" w:color="auto"/>
        <w:right w:val="none" w:sz="0" w:space="0" w:color="auto"/>
      </w:divBdr>
    </w:div>
    <w:div w:id="883374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ohorova_EV.ADMIN\Desktop\&#1064;&#1072;&#1073;&#1083;&#1086;&#1085;&#1099;-&#1090;&#1077;&#1082;&#1091;&#1097;&#1080;&#1077;\&#1055;&#1054;&#1057;&#1058;&#1040;&#1053;&#1054;&#1042;&#1051;&#1045;&#1053;&#1048;&#1045;%20&#1055;&#1088;&#1072;&#1074;&#1080;&#1090;&#1077;&#1083;&#1100;&#1089;&#1090;&#1074;&#1072;-2016.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82ED23-0B9F-45AA-BC15-21536EF23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Правительства-2016</Template>
  <TotalTime>3195</TotalTime>
  <Pages>11</Pages>
  <Words>1956</Words>
  <Characters>11155</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13085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Прохорова Елена Викторовна</dc:creator>
  <cp:lastModifiedBy>fin</cp:lastModifiedBy>
  <cp:revision>95</cp:revision>
  <cp:lastPrinted>2019-05-18T11:48:00Z</cp:lastPrinted>
  <dcterms:created xsi:type="dcterms:W3CDTF">2018-09-20T08:05:00Z</dcterms:created>
  <dcterms:modified xsi:type="dcterms:W3CDTF">2021-03-16T11:03:00Z</dcterms:modified>
</cp:coreProperties>
</file>