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9E" w:rsidRPr="00424A9E" w:rsidRDefault="00424A9E" w:rsidP="00424A9E">
      <w:pPr>
        <w:spacing w:after="0"/>
        <w:rPr>
          <w:rFonts w:ascii="Times New Roman" w:hAnsi="Times New Roman" w:cs="Times New Roman"/>
        </w:rPr>
      </w:pPr>
    </w:p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424A9E" w:rsidRPr="00424A9E" w:rsidTr="004A5A68">
        <w:trPr>
          <w:gridAfter w:val="2"/>
          <w:wAfter w:w="141" w:type="dxa"/>
          <w:trHeight w:val="2482"/>
        </w:trPr>
        <w:tc>
          <w:tcPr>
            <w:tcW w:w="8390" w:type="dxa"/>
            <w:gridSpan w:val="2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30"/>
              </w:rPr>
              <w:t xml:space="preserve">      Приложение 9</w:t>
            </w:r>
          </w:p>
          <w:p w:rsidR="00424A9E" w:rsidRPr="00424A9E" w:rsidRDefault="00424A9E" w:rsidP="00424A9E">
            <w:pPr>
              <w:spacing w:after="0"/>
              <w:ind w:left="2018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     к решению Собрания депутатов</w:t>
            </w:r>
          </w:p>
          <w:p w:rsidR="00424A9E" w:rsidRPr="00424A9E" w:rsidRDefault="00424A9E" w:rsidP="00424A9E">
            <w:pPr>
              <w:spacing w:after="0"/>
              <w:ind w:left="1171" w:hanging="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Прогрессовского сельского поселения</w:t>
            </w:r>
          </w:p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             «О бюджете Прогрессовского сельского</w:t>
            </w:r>
          </w:p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поселения Волгодонского района</w:t>
            </w:r>
            <w:r w:rsidR="002B1897">
              <w:rPr>
                <w:rFonts w:ascii="Times New Roman" w:hAnsi="Times New Roman" w:cs="Times New Roman"/>
                <w:color w:val="000000"/>
                <w:sz w:val="30"/>
              </w:rPr>
              <w:t xml:space="preserve"> на 2021</w:t>
            </w:r>
          </w:p>
          <w:p w:rsidR="00424A9E" w:rsidRPr="00424A9E" w:rsidRDefault="002B1897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>
              <w:rPr>
                <w:rFonts w:ascii="Times New Roman" w:hAnsi="Times New Roman" w:cs="Times New Roman"/>
                <w:color w:val="000000"/>
                <w:sz w:val="30"/>
              </w:rPr>
              <w:t>год и на плановый период 2022 и 2023</w:t>
            </w:r>
            <w:bookmarkStart w:id="0" w:name="_GoBack"/>
            <w:bookmarkEnd w:id="0"/>
          </w:p>
          <w:p w:rsidR="00424A9E" w:rsidRPr="00424A9E" w:rsidRDefault="00424A9E" w:rsidP="001B34E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30"/>
              </w:rPr>
              <w:t xml:space="preserve">      годов»</w:t>
            </w:r>
          </w:p>
        </w:tc>
      </w:tr>
      <w:tr w:rsidR="00424A9E" w:rsidRPr="00424A9E" w:rsidTr="004A5A68">
        <w:trPr>
          <w:gridAfter w:val="1"/>
          <w:wAfter w:w="26" w:type="dxa"/>
          <w:trHeight w:val="80"/>
        </w:trPr>
        <w:tc>
          <w:tcPr>
            <w:tcW w:w="15567" w:type="dxa"/>
            <w:gridSpan w:val="10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24A9E" w:rsidRPr="00424A9E" w:rsidTr="004A5A68">
        <w:tc>
          <w:tcPr>
            <w:tcW w:w="15593" w:type="dxa"/>
            <w:gridSpan w:val="11"/>
            <w:shd w:val="clear" w:color="auto" w:fill="auto"/>
            <w:tcMar>
              <w:right w:w="72" w:type="dxa"/>
            </w:tcMar>
            <w:vAlign w:val="bottom"/>
          </w:tcPr>
          <w:p w:rsidR="00424A9E" w:rsidRPr="00424A9E" w:rsidRDefault="00424A9E" w:rsidP="004A5A6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4A9E">
              <w:rPr>
                <w:rFonts w:ascii="Times New Roman" w:hAnsi="Times New Roman"/>
                <w:sz w:val="28"/>
                <w:szCs w:val="28"/>
              </w:rPr>
              <w:t>Распределение бюджетных ассигнований по целевым статьям (муниципальным   программам Прогрессовского сельского поселения Волгодонского района и непрограммным направлениям деятельности), группам и подгруппам</w:t>
            </w:r>
          </w:p>
          <w:p w:rsidR="00424A9E" w:rsidRPr="00424A9E" w:rsidRDefault="00424A9E" w:rsidP="004A5A6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/>
                <w:sz w:val="28"/>
                <w:szCs w:val="28"/>
              </w:rPr>
              <w:t xml:space="preserve">видов расходов, разделам, подразделам классификации расходов бюджета Прогрессовского сельского поселения Волгодонского района </w:t>
            </w:r>
            <w:r w:rsidR="001B34EB">
              <w:rPr>
                <w:rFonts w:ascii="Times New Roman" w:hAnsi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Pr="00424A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годов</w:t>
            </w:r>
          </w:p>
          <w:p w:rsidR="00424A9E" w:rsidRPr="00424A9E" w:rsidRDefault="00424A9E" w:rsidP="002B189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424A9E" w:rsidRPr="00424A9E" w:rsidTr="004A5A68">
        <w:tc>
          <w:tcPr>
            <w:tcW w:w="15593" w:type="dxa"/>
            <w:gridSpan w:val="11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424A9E" w:rsidRPr="00424A9E" w:rsidRDefault="00424A9E" w:rsidP="00424A9E">
            <w:pPr>
              <w:tabs>
                <w:tab w:val="left" w:pos="14846"/>
              </w:tabs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</w:rPr>
              <w:t>(тыс. рублей)</w:t>
            </w:r>
          </w:p>
        </w:tc>
      </w:tr>
      <w:tr w:rsidR="00424A9E" w:rsidRPr="00424A9E" w:rsidTr="004A5A68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24A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ind w:left="-13" w:right="-12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1B34EB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2021</w:t>
            </w:r>
            <w:r w:rsidR="00424A9E" w:rsidRPr="00424A9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1B34EB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2022</w:t>
            </w:r>
            <w:r w:rsidR="00424A9E" w:rsidRPr="00424A9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1B34EB" w:rsidP="00424A9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2023</w:t>
            </w:r>
            <w:r w:rsidR="00424A9E" w:rsidRPr="00424A9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424A9E" w:rsidRPr="00424A9E" w:rsidRDefault="00424A9E" w:rsidP="00424A9E">
      <w:pPr>
        <w:spacing w:after="0"/>
        <w:rPr>
          <w:rFonts w:ascii="Times New Roman" w:hAnsi="Times New Roman" w:cs="Times New Roman"/>
        </w:rPr>
      </w:pPr>
    </w:p>
    <w:tbl>
      <w:tblPr>
        <w:tblW w:w="15553" w:type="dxa"/>
        <w:tblInd w:w="-176" w:type="dxa"/>
        <w:tblLayout w:type="fixed"/>
        <w:tblLook w:val="04A0"/>
      </w:tblPr>
      <w:tblGrid>
        <w:gridCol w:w="6521"/>
        <w:gridCol w:w="1843"/>
        <w:gridCol w:w="862"/>
        <w:gridCol w:w="500"/>
        <w:gridCol w:w="500"/>
        <w:gridCol w:w="1760"/>
        <w:gridCol w:w="1760"/>
        <w:gridCol w:w="1807"/>
      </w:tblGrid>
      <w:tr w:rsidR="00424A9E" w:rsidRPr="00424A9E" w:rsidTr="004A5A6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8D0100" w:rsidRDefault="000574EC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12 270,7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8D0100" w:rsidRDefault="000574EC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9 505,0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8D0100" w:rsidRDefault="000574EC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8 803,3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Прогрессовского сельского поселения «Социальная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Доплата к государственной пенсии за выслугу лет лицам, замещавшим муниципальные должности и должности муниципальной службы в Прогрессовском сельском поселении в рамках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«Социальная поддержка отдельных категорий граждан» муниципальной программы Прогрессовского сельского поселения «Социальная поддержка граждан»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01 1 00 10020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  <w:p w:rsidR="00424A9E" w:rsidRPr="00424A9E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Прогрессовского сельского поселения «Обеспечение качественными жилищно-коммунальными услугами населения Прогрессовского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>«Развитие жилищного хозяйства в Прогрессовском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02 200 00000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pacing w:val="-10"/>
                <w:kern w:val="2"/>
                <w:sz w:val="28"/>
                <w:szCs w:val="28"/>
              </w:rPr>
              <w:t>Сопровождение программного обеспечения «Информационно-аналитическая база данных жилищно-коммунального хозяйства Ростовской области»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«Развитие жилищного хозяйства в Прогрессовском сельском поселении»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Прогрессовского сельского поселения «Обеспечение качественными жилищно-коммунальными услугами населения Прогрессовского сельского поселения» 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02 2 00 20010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Прогрессовского сельского поселения «Обеспечение общественного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порядка и профилактика правонарушений»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«Профилактика экстремизма и терроризма в Прогрессовском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03 2 00 00000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Организационно-техниче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ские мероприятия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в рамках подпрограммы «Профилактика экстремизма и терроризма в Прогрессовском сельском поселении» муниципальной программы Прогрессовского сельского поселения «Обеспечение общественного порядка и профилактика правонарушений»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(Премии и гранты)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03 2 00 20030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Прогрессовского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424A9E" w:rsidRPr="00424A9E" w:rsidTr="004A5A68">
        <w:trPr>
          <w:trHeight w:val="20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Администрации Прогрессовского сельского поселения оборудованием </w:t>
            </w:r>
            <w:r w:rsidRPr="00424A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 снаряжением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в рамках подпрограммы «Пожарная безопасность» муниципальной программы Прогрессовского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04 1 00 20050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Прогрессовского сельского поселения «Развитие культуры»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A16611" w:rsidRDefault="000574EC" w:rsidP="004A5A6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6 310,5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A16611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4 742,0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A16611" w:rsidRDefault="00424A9E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4021,0</w:t>
            </w:r>
          </w:p>
        </w:tc>
      </w:tr>
      <w:tr w:rsidR="000574EC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424A9E" w:rsidRDefault="000574EC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культуры»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6 310,5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4 742,0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4021,0</w:t>
            </w:r>
          </w:p>
        </w:tc>
      </w:tr>
      <w:tr w:rsidR="000574EC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424A9E" w:rsidRDefault="000574EC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муниципального учреждения культуры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«Развитие культуры» муниципальной программы Прогрессовского сельского поселения «Развитие культуры» 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05 1 00 00590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424A9E" w:rsidRDefault="000574EC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6 310,5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4 742,0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4EC" w:rsidRPr="00A16611" w:rsidRDefault="000574EC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4021,0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Прогрессовского сельского поселения «Развитие физической культуры и спорта»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tabs>
                <w:tab w:val="left" w:pos="2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424A9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 и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массового спорта в Прогрессовском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06 1 00 00000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воспитание граждан Прогрессовского сельского поселения  и обеспечение организации и проведения физкультурных и массовых спортивных </w:t>
            </w:r>
            <w:proofErr w:type="spellStart"/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мероприятийв</w:t>
            </w:r>
            <w:proofErr w:type="spellEnd"/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рамках подпрограммы «Развитие физической культуры и массового спорта в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Прогрессовском сельском поселении» муниципальной программы Прогрессовского сельского поселения «Развитие физической культуры и спорта» 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06 1 00 20070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Муниципальная программа «Муниципальная политика»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4 402,7</w:t>
            </w:r>
          </w:p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4 205,5</w:t>
            </w:r>
          </w:p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4 026,5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Подпрограмма «Развитие муниципального управления и муниципальной службы в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Прогрессовском сельском поселении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,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br/>
              <w:t>профессиональное развитие лиц, занятых в системе местного самоуправления»;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0574EC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Обеспечение профессионального развития муниципальных служащих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«Развитие муниципального управления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br/>
              <w:t xml:space="preserve">и муниципальной службы в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Прогрессовском сельском поселении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,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br/>
              <w:t xml:space="preserve">профессиональное развитие лиц, занятых в системе местного самоуправления»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программы 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071 00 20080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0574EC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Подпрограмма «Реализация муниципальной информационной политики»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07 2 00 00000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Официальная публикация нормативно-правовых актов Прогрессовского сельского поселения в газете «Романовский вестник»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«Реализация муниципальной информационной политики»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программы 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07 2 00 99990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C43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C42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4C4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959,8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CC438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C43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561,6</w:t>
            </w:r>
          </w:p>
        </w:tc>
      </w:tr>
      <w:tr w:rsidR="00A43B52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424A9E" w:rsidRDefault="00A43B52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по оплате труда аппарата управления Администрации Прогрессовского сельского поселения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муниципальной про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выплаты персоналу гос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424A9E" w:rsidRDefault="00A43B52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07 3 00 00110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424A9E" w:rsidRDefault="00A43B52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424A9E" w:rsidRDefault="00A43B52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424A9E" w:rsidRDefault="00A43B52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8D0100" w:rsidRDefault="00A43B52" w:rsidP="008A5A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3 673,5</w:t>
            </w:r>
          </w:p>
          <w:p w:rsidR="00A43B52" w:rsidRPr="008D0100" w:rsidRDefault="00A43B52" w:rsidP="008A5A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Pr="008D0100" w:rsidRDefault="00A43B52" w:rsidP="008A5A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3634,6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B52" w:rsidRDefault="00A43B52" w:rsidP="008A5A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3 469,2</w:t>
            </w:r>
          </w:p>
          <w:p w:rsidR="00A43B52" w:rsidRPr="008D0100" w:rsidRDefault="00A43B52" w:rsidP="008A5A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716" w:rsidRPr="00424A9E" w:rsidTr="0017685E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741716" w:rsidP="0017685E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деятельности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аппарата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Администрации Прогрессовского сельского поселения 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Прогрессовского сельского поселения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741716" w:rsidP="001768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07 3 00 00190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741716" w:rsidP="001768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741716" w:rsidP="001768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741716" w:rsidP="001768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0574EC" w:rsidP="0017685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0574EC" w:rsidP="001768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16" w:rsidRPr="00424A9E" w:rsidRDefault="000574EC" w:rsidP="001768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аппарата управления Администрации Прогрессовского сель</w:t>
            </w: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ского поселения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ние реализации муниципальной про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softHyphen/>
              <w:t>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му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ниципальной 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Прогрессовского сель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межбюджетные трансферты)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07 3 00 00110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24A9E" w:rsidRPr="00424A9E" w:rsidTr="004A5A68">
        <w:trPr>
          <w:trHeight w:val="313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A43B52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228,2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протоколы об административных правонарушениях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424A9E">
              <w:rPr>
                <w:rFonts w:ascii="Times New Roman" w:hAnsi="Times New Roman" w:cs="Times New Roman"/>
                <w:bCs/>
              </w:rPr>
              <w:t>«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>Прогрессовского</w:t>
            </w:r>
            <w:proofErr w:type="spellEnd"/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07 3 00 72390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Финансовое обеспечение деятельности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аппарата Администрации Прогрессовского сельского поселения в рамках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424A9E">
              <w:rPr>
                <w:rFonts w:ascii="Times New Roman" w:hAnsi="Times New Roman" w:cs="Times New Roman"/>
                <w:bCs/>
              </w:rPr>
              <w:t>«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Прогрессовского сельского поселения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424A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07 3 00 99990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26,5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Прогрессовского сельского поселения </w:t>
            </w: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Энергоэффективность</w:t>
            </w:r>
            <w:proofErr w:type="spellEnd"/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развитие промышленности и энергетики»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08 0 00 00000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>«Энергосбережение и повышение энергетической эффективности»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08 1 00 00000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Приобретение энергосберегающего оборудования и материалов в рамках подпрограммы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«Энергосбережение и повышение энергетической </w:t>
            </w:r>
            <w:r w:rsidRPr="00424A9E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эффективности»</w:t>
            </w: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 Прогрессовского сельского поселения </w:t>
            </w: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Энергоэффективность</w:t>
            </w:r>
            <w:proofErr w:type="spellEnd"/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развитие промышленности и энергетики»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08 1 00 20110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Прогрессовского сельского поселения «Развитие благоустройства»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8617A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168,9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168,9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Подпрограмма «Уличное освещение»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уличного освещения в рамках подпрограммы «Уличное освещение» муниципальной программы Прогрессовского сельского поселения «Развитие благоустройства»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10 1 00 20120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Подпрограмма «Озеленение»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10 2 00 00000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озеленения территории Прогрессовского сельского поселения в рамках подпрограммы «Озеленения» муниципальной программы Прогрессовского сельского поселения «Развитие благоустройства»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10 2 00 20130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«Прочие  мероприятия по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благоустройству»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10 3 00 00000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8617A" w:rsidP="0078617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13,9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мероприятия по организации благоустройства территории Прогрессовского сельского поселения в рамках подпрограммы «Прочие  мероприятия по благоустройству» муниципальной программы Прогрессовского сельского поселения «Развитие благоустройства»</w:t>
            </w: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10 3 00 20140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8617A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13,9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Администрации Прогрессовского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99 0 00 00000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CC4381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41716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222,1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CC4381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420,4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99 1 00 00000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Прогрессовского сельского поселения на финансирование непредвиденных расходов в рамках непрограммных расходов администрации Прогрессовского сельского поселения (Резервные средства)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99 1 00 90100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99 9 00 00000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41716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786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41716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CC4381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417,4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Условно-утвержденные расходы в рамках непрограммных расходов администрации Прогрессовского сельского поселения (Специальные расходы)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99 9 00 90110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4A9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CC4381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741716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CC4381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417,4</w:t>
            </w:r>
          </w:p>
        </w:tc>
      </w:tr>
      <w:tr w:rsidR="00424A9E" w:rsidRPr="00424A9E" w:rsidTr="004A5A68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проведение выборов Главы и депутатов Собрания депутатов Прогрессовского сельского поселения в рамках непрограммных </w:t>
            </w: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органов местного самоуправления Прогрессовского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99 9 00 90350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786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A9E" w:rsidRPr="00424A9E" w:rsidRDefault="00424A9E" w:rsidP="00424A9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4A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8A5B45" w:rsidRPr="00424A9E" w:rsidRDefault="008A5B45" w:rsidP="00424A9E">
      <w:pPr>
        <w:spacing w:after="0"/>
        <w:rPr>
          <w:rFonts w:ascii="Times New Roman" w:hAnsi="Times New Roman" w:cs="Times New Roman"/>
        </w:rPr>
      </w:pPr>
    </w:p>
    <w:sectPr w:rsidR="008A5B45" w:rsidRPr="00424A9E" w:rsidSect="002B189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4A9E"/>
    <w:rsid w:val="000574EC"/>
    <w:rsid w:val="001B34EB"/>
    <w:rsid w:val="002B1897"/>
    <w:rsid w:val="00371231"/>
    <w:rsid w:val="00424A9E"/>
    <w:rsid w:val="00463664"/>
    <w:rsid w:val="004C42EE"/>
    <w:rsid w:val="00741716"/>
    <w:rsid w:val="0078617A"/>
    <w:rsid w:val="008A5B45"/>
    <w:rsid w:val="009578AF"/>
    <w:rsid w:val="00A43B52"/>
    <w:rsid w:val="00C22347"/>
    <w:rsid w:val="00CC4381"/>
    <w:rsid w:val="00EC48CE"/>
    <w:rsid w:val="00F35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A9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10</cp:revision>
  <dcterms:created xsi:type="dcterms:W3CDTF">2020-11-26T08:15:00Z</dcterms:created>
  <dcterms:modified xsi:type="dcterms:W3CDTF">2020-12-23T15:46:00Z</dcterms:modified>
</cp:coreProperties>
</file>